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9" w:rsidRDefault="00FC6AE9" w:rsidP="00FC6AE9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C6AE9" w:rsidRDefault="00FC6AE9" w:rsidP="00FC6AE9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о выставке-конкурсе «Дары Севера»</w:t>
      </w:r>
    </w:p>
    <w:p w:rsidR="00FC6AE9" w:rsidRDefault="00FC6AE9" w:rsidP="00FC6AE9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городского конкурса «Урожай-2019»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Выставка-конкурс «Дары Севера» (далее по тексту – выставка-конкурс) проводится в рамках городского конкурса «Урожай – 2019», который состоится 24.08.2019 с 12:00 до 16:00 часов на площадке муниципального бюджетного учреждения историко-культурный центр «Старый Сургут» по адресу: город Сургут, улица Энергетиков, 2. 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 Цели выставки-конкурса: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культурного досуга горожан;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обмен опытом по ведению садоводства, огородничества, животноводства и дачного хозяйства: выращиванию и переработке овощных, плодово-ягодных, цветочных культур, разведению и селекции домашних животных, птиц и рыб;</w:t>
      </w:r>
      <w:proofErr w:type="gramEnd"/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демонстрации продукции, выращенной в садоводческих, огороднических, дачных некоммерческих объединениях, крестьянских фермерских хозяйствах, личных подсобных хозяйствах, а также на придомовой территории и в домашних условиях;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возрождение и сохранение духовно-нравственных традиций семейных отношений.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</w:p>
    <w:p w:rsidR="00FC6AE9" w:rsidRDefault="00FC6AE9" w:rsidP="00FC6AE9">
      <w:pPr>
        <w:ind w:firstLine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и условия проведение выставки-конкурса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1. Участником выставки-конкурса может стать любой житель города, занимающийся огородничеством, садоводством, цветоводством, а также организации, фермерские хозяйства и индивидуальные предприниматели, занимающиеся выращиванием, обработкой, заготовкой и реализацией сельскохозяйственной и цветочной продукции.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выставки-конкурса не ограниченно.</w:t>
      </w:r>
    </w:p>
    <w:p w:rsidR="00FC6AE9" w:rsidRDefault="00FC6AE9" w:rsidP="00FC6AE9">
      <w:pPr>
        <w:ind w:firstLine="500"/>
        <w:jc w:val="both"/>
        <w:rPr>
          <w:b/>
          <w:sz w:val="28"/>
          <w:szCs w:val="28"/>
        </w:rPr>
      </w:pPr>
    </w:p>
    <w:p w:rsidR="00FC6AE9" w:rsidRDefault="00FC6AE9" w:rsidP="00FC6AE9">
      <w:pPr>
        <w:ind w:firstLine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и критерии оценки: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Номинация «Урожай года»</w:t>
      </w:r>
      <w:r>
        <w:rPr>
          <w:sz w:val="28"/>
          <w:szCs w:val="28"/>
        </w:rPr>
        <w:t xml:space="preserve"> - представление собранных дикорастущих или выращенных на приусадебном хозяйстве овощных, плодово-ягодных культур и грибов, а так же результатов их переработки: соления, варения, джемы, компоты и т.д.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по номинации: разнообразие, форма и количество представленной продукции, оригинальность оформления результатов урожая, наличие «фамильных» семейных рецептов.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proofErr w:type="gramStart"/>
      <w:r>
        <w:rPr>
          <w:b/>
          <w:sz w:val="28"/>
          <w:szCs w:val="28"/>
        </w:rPr>
        <w:t>Номинация «Зверьё моё»</w:t>
      </w:r>
      <w:r>
        <w:rPr>
          <w:sz w:val="28"/>
          <w:szCs w:val="28"/>
        </w:rPr>
        <w:t xml:space="preserve"> - представление выращенных на приусадебном хозяйстве домашних  животных (козы, овцы, свиньи, кролики и т.д.) и птиц (гуси, утки, индюки и т.д.), разведенных с использованием естественных и искусственных водоёмов рыб, а также - демонстрация </w:t>
      </w:r>
      <w:r>
        <w:rPr>
          <w:sz w:val="28"/>
          <w:szCs w:val="28"/>
        </w:rPr>
        <w:lastRenderedPageBreak/>
        <w:t>животноводческой, рыбной продукции и результатов её  переработки: консервация, соления, копчения и т.д.</w:t>
      </w:r>
      <w:proofErr w:type="gramEnd"/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по номинации: разнообразие и ухоженность представленной конкурсной продукции, оригинальность оформления демонстрационной площадки.</w:t>
      </w:r>
    </w:p>
    <w:p w:rsidR="00FC6AE9" w:rsidRDefault="00FC6AE9" w:rsidP="00FC6AE9">
      <w:pPr>
        <w:ind w:firstLine="500"/>
        <w:jc w:val="both"/>
        <w:rPr>
          <w:b/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proofErr w:type="gramStart"/>
      <w:r>
        <w:rPr>
          <w:b/>
          <w:sz w:val="28"/>
          <w:szCs w:val="28"/>
        </w:rPr>
        <w:t>Номинация «Цветочно-овощная симфония»</w:t>
      </w:r>
      <w:r>
        <w:rPr>
          <w:sz w:val="28"/>
          <w:szCs w:val="28"/>
        </w:rPr>
        <w:t xml:space="preserve"> - представление оригинальной композиции (букета, венка, панно и т.д.),  </w:t>
      </w:r>
      <w:r>
        <w:rPr>
          <w:i/>
          <w:shadow/>
          <w:szCs w:val="32"/>
        </w:rPr>
        <w:t xml:space="preserve"> </w:t>
      </w:r>
      <w:r>
        <w:rPr>
          <w:sz w:val="28"/>
          <w:szCs w:val="28"/>
        </w:rPr>
        <w:t xml:space="preserve">выполненной из цветов,  трав, </w:t>
      </w:r>
      <w:r>
        <w:rPr>
          <w:sz w:val="28"/>
        </w:rPr>
        <w:t>овощных и плодово-ягодных культур.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Допускается включение в композицию элементов из искусственных материалов (бумага, мыло, бисер, металл и т.д.). </w:t>
      </w:r>
      <w:proofErr w:type="gramStart"/>
      <w:r>
        <w:rPr>
          <w:sz w:val="28"/>
          <w:szCs w:val="28"/>
        </w:rPr>
        <w:t xml:space="preserve">Приветствуется </w:t>
      </w:r>
      <w:r>
        <w:rPr>
          <w:sz w:val="28"/>
        </w:rPr>
        <w:t xml:space="preserve">использование техники </w:t>
      </w:r>
      <w:proofErr w:type="spellStart"/>
      <w:r>
        <w:rPr>
          <w:sz w:val="28"/>
        </w:rPr>
        <w:t>карвинга</w:t>
      </w:r>
      <w:proofErr w:type="spellEnd"/>
      <w:r>
        <w:rPr>
          <w:sz w:val="28"/>
        </w:rPr>
        <w:t xml:space="preserve"> (художественная резка овощных и плодово-ягодных культур.</w:t>
      </w:r>
      <w:proofErr w:type="gramEnd"/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по номинации: оригинальность композиции и разнообразие используемого материала, художественный замысел, дизайн, уровень сложности выполнения, креативное название.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 Номинация «уРОЖАЙная семьЯ» </w:t>
      </w:r>
      <w:r>
        <w:rPr>
          <w:sz w:val="28"/>
          <w:szCs w:val="28"/>
        </w:rPr>
        <w:t xml:space="preserve">(посвящается Году семьи в Ханты-Мансийском автономном округе – Югре)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творческая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презентация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ориентированных, инициативных и креативных сургутских семьей с детьми (без возрастных ограничений), поддерживающих активные формы семейного досуга и отдыха и ведущих здоровый образ жизни. 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Критерии оценки по номинации:</w:t>
      </w:r>
      <w:r>
        <w:rPr>
          <w:sz w:val="28"/>
          <w:szCs w:val="28"/>
        </w:rPr>
        <w:t xml:space="preserve"> количество членов семьи, наличие единого  стиля (одежда, атрибуты, аксессуары и др.), креативное представление - визитная карточка (не более 3-х минут) всех членов семьи, активность участия группы поддержки. </w:t>
      </w:r>
    </w:p>
    <w:p w:rsidR="00FC6AE9" w:rsidRDefault="00FC6AE9" w:rsidP="00FC6AE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баллы начисляются за победу в конкурсных заданиях, проведение которых состоится на центральной сцене в день мероприятия. Время будет сообщено дополнительно.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proofErr w:type="gramStart"/>
      <w:r>
        <w:rPr>
          <w:b/>
          <w:sz w:val="28"/>
          <w:szCs w:val="28"/>
        </w:rPr>
        <w:t>Номинация «Главное, чтобы костюмчик сидел»</w:t>
      </w:r>
      <w:r>
        <w:rPr>
          <w:sz w:val="28"/>
          <w:szCs w:val="28"/>
        </w:rPr>
        <w:t xml:space="preserve"> - представление </w:t>
      </w:r>
      <w:r>
        <w:rPr>
          <w:b/>
          <w:sz w:val="28"/>
          <w:szCs w:val="28"/>
        </w:rPr>
        <w:t>элементов одежды и аксессуаров для бани</w:t>
      </w:r>
      <w:r>
        <w:rPr>
          <w:sz w:val="28"/>
          <w:szCs w:val="28"/>
        </w:rPr>
        <w:t>,  выполненных из ткани, пластика, бумаги, картона, природных материалов, цветочных и садово-овощных культур и т.д.</w:t>
      </w:r>
      <w:proofErr w:type="gramEnd"/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Критерии оценки по номинации:</w:t>
      </w:r>
      <w:r>
        <w:rPr>
          <w:sz w:val="28"/>
          <w:szCs w:val="28"/>
        </w:rPr>
        <w:t xml:space="preserve"> количество предметов, оригинальность и сложность выполнения, раскованность и артистизм при демонстрации на сцене (время выступления - не более 3-х минут), уровень подготовленности сценического показа (музыкальное оформление, наличие группы поддержки и партнёров по исполнительству).</w:t>
      </w:r>
    </w:p>
    <w:p w:rsidR="00FC6AE9" w:rsidRDefault="00FC6AE9" w:rsidP="00FC6AE9">
      <w:pPr>
        <w:ind w:firstLine="567"/>
        <w:jc w:val="both"/>
        <w:rPr>
          <w:b/>
          <w:strike/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b/>
          <w:strike/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proofErr w:type="gramStart"/>
      <w:r>
        <w:rPr>
          <w:b/>
          <w:sz w:val="28"/>
          <w:szCs w:val="28"/>
        </w:rPr>
        <w:t>Номинация «</w:t>
      </w:r>
      <w:proofErr w:type="spellStart"/>
      <w:r>
        <w:rPr>
          <w:b/>
          <w:sz w:val="28"/>
          <w:szCs w:val="28"/>
        </w:rPr>
        <w:t>уДачный</w:t>
      </w:r>
      <w:proofErr w:type="spellEnd"/>
      <w:r>
        <w:rPr>
          <w:b/>
          <w:sz w:val="28"/>
          <w:szCs w:val="28"/>
        </w:rPr>
        <w:t xml:space="preserve"> кадр» - </w:t>
      </w:r>
      <w:r>
        <w:rPr>
          <w:sz w:val="28"/>
          <w:szCs w:val="28"/>
        </w:rPr>
        <w:t xml:space="preserve">представление фотографии, рисунка, коллажа, аппликации (из фотографий, рисунков, газетных и журнальных вырезок)  формата А4-А3 (далее по тексту – работы) с </w:t>
      </w:r>
      <w:r>
        <w:rPr>
          <w:sz w:val="28"/>
          <w:szCs w:val="28"/>
        </w:rPr>
        <w:lastRenderedPageBreak/>
        <w:t>юмористическим, оригинальным сюжетом, на тему: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«Хороша нива у дружного коллектива».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Критерии оценки по номинации:</w:t>
      </w:r>
      <w:r>
        <w:rPr>
          <w:sz w:val="28"/>
          <w:szCs w:val="28"/>
        </w:rPr>
        <w:t xml:space="preserve"> соответствие сюжета конкурсной работы теме номинации, креативное название, оригинальное оформление и представление членам жюри. 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дополнительных баллов к оценкам жюри определяется числом изображенных на снимке человек: один человек – один дополнительный балл.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УСЛОВИЯ: Конкурсные работы в данной номинации необходимо предоставить в Отдел творческих программ МБУ ИКЦ «Старый Сургут» по адресу: улица Энергетиков, 2, здание администрации,  с  09:00 до 17:00 часов до </w:t>
      </w:r>
      <w:r>
        <w:rPr>
          <w:b/>
          <w:sz w:val="28"/>
          <w:szCs w:val="28"/>
        </w:rPr>
        <w:t>20 августа 2019 включительно</w:t>
      </w:r>
      <w:r>
        <w:rPr>
          <w:sz w:val="28"/>
          <w:szCs w:val="28"/>
        </w:rPr>
        <w:t>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b/>
          <w:strike/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proofErr w:type="gramStart"/>
      <w:r>
        <w:rPr>
          <w:b/>
          <w:sz w:val="28"/>
          <w:szCs w:val="28"/>
        </w:rPr>
        <w:t xml:space="preserve">Номинация «Ковровая история» - </w:t>
      </w:r>
      <w:r>
        <w:rPr>
          <w:sz w:val="28"/>
          <w:szCs w:val="28"/>
        </w:rPr>
        <w:t xml:space="preserve">представление одного или нескольких изделий ковроткачества (ковёр, дорожка, кружок и т.д.), бывших в непосредственном употреблении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Конкурсное изделие может быть покупным (произведенным фабричным способом),  или выполненным в домашних условиях (сотканное, связанное, сшитое). </w:t>
      </w:r>
      <w:proofErr w:type="gramEnd"/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Критерии оценки</w:t>
      </w:r>
      <w:r>
        <w:rPr>
          <w:sz w:val="28"/>
          <w:szCs w:val="28"/>
        </w:rPr>
        <w:t xml:space="preserve"> по номинации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ухоженность изделия, разнообразие и количество экспонатов, оригинальность представления.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этикетажа: ФИО владельца, год производства.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</w:p>
    <w:p w:rsidR="00FC6AE9" w:rsidRDefault="00FC6AE9" w:rsidP="00FC6AE9">
      <w:pPr>
        <w:pStyle w:val="Style6"/>
        <w:widowControl/>
        <w:tabs>
          <w:tab w:val="left" w:pos="-5103"/>
        </w:tabs>
        <w:spacing w:before="221" w:line="298" w:lineRule="exact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3.8. </w:t>
      </w:r>
      <w:proofErr w:type="gramStart"/>
      <w:r>
        <w:rPr>
          <w:b/>
          <w:sz w:val="28"/>
          <w:szCs w:val="28"/>
        </w:rPr>
        <w:t xml:space="preserve">Номинация «Не грядка,  а загадка!» - </w:t>
      </w:r>
      <w:r>
        <w:rPr>
          <w:sz w:val="28"/>
          <w:szCs w:val="28"/>
        </w:rPr>
        <w:t>подготовка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(очистка от мусора, перекопка, выравнивание земли под грабли), засевание-засаживание (материал – без ограничений)  и</w:t>
      </w:r>
      <w:r>
        <w:rPr>
          <w:b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ландшафтный дизайн демонстрационной площадки (</w:t>
      </w:r>
      <w:r>
        <w:rPr>
          <w:sz w:val="28"/>
          <w:szCs w:val="28"/>
        </w:rPr>
        <w:t>грядки)</w:t>
      </w:r>
      <w:r>
        <w:rPr>
          <w:rFonts w:eastAsia="Times New Roman"/>
          <w:sz w:val="28"/>
          <w:szCs w:val="28"/>
        </w:rPr>
        <w:t xml:space="preserve"> размером 3 </w:t>
      </w:r>
      <w:proofErr w:type="spellStart"/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 xml:space="preserve"> 3 метров</w:t>
      </w:r>
      <w:r>
        <w:rPr>
          <w:sz w:val="28"/>
          <w:szCs w:val="28"/>
        </w:rPr>
        <w:t>, расположенной на территории муниципального бюджетного учреждения</w:t>
      </w:r>
      <w:r>
        <w:rPr>
          <w:rStyle w:val="FontStyle51"/>
        </w:rPr>
        <w:t xml:space="preserve"> </w:t>
      </w:r>
      <w:r>
        <w:rPr>
          <w:rFonts w:eastAsia="Times New Roman"/>
          <w:sz w:val="28"/>
          <w:szCs w:val="28"/>
        </w:rPr>
        <w:t>историко-культурного центра «Старый Сургут».</w:t>
      </w:r>
      <w:proofErr w:type="gramEnd"/>
    </w:p>
    <w:p w:rsidR="00FC6AE9" w:rsidRDefault="00FC6AE9" w:rsidP="00FC6AE9">
      <w:pPr>
        <w:pStyle w:val="Style18"/>
        <w:widowControl/>
        <w:tabs>
          <w:tab w:val="left" w:pos="2770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Критерии оценки по номинации: оригинальность замысла, </w:t>
      </w:r>
      <w:r>
        <w:rPr>
          <w:rFonts w:eastAsia="Times New Roman"/>
          <w:sz w:val="28"/>
          <w:szCs w:val="28"/>
        </w:rPr>
        <w:t>креативное название</w:t>
      </w:r>
      <w:r>
        <w:rPr>
          <w:sz w:val="28"/>
          <w:szCs w:val="28"/>
        </w:rPr>
        <w:t>, необычное композиционное решение (</w:t>
      </w:r>
      <w:r>
        <w:rPr>
          <w:rFonts w:eastAsia="Times New Roman"/>
          <w:sz w:val="28"/>
          <w:szCs w:val="28"/>
        </w:rPr>
        <w:t xml:space="preserve">в том числе наличие </w:t>
      </w:r>
      <w:proofErr w:type="spellStart"/>
      <w:r>
        <w:rPr>
          <w:rFonts w:eastAsia="Times New Roman"/>
          <w:sz w:val="28"/>
          <w:szCs w:val="28"/>
        </w:rPr>
        <w:t>многоуровневости</w:t>
      </w:r>
      <w:proofErr w:type="spellEnd"/>
      <w:r>
        <w:rPr>
          <w:rFonts w:eastAsia="Times New Roman"/>
          <w:sz w:val="28"/>
          <w:szCs w:val="28"/>
        </w:rPr>
        <w:t xml:space="preserve"> озеле</w:t>
      </w:r>
      <w:r>
        <w:rPr>
          <w:rFonts w:eastAsia="Times New Roman"/>
          <w:sz w:val="28"/>
          <w:szCs w:val="28"/>
        </w:rPr>
        <w:softHyphen/>
        <w:t xml:space="preserve">нения - вертикальное с использованием вьющихся растений), </w:t>
      </w:r>
      <w:r>
        <w:rPr>
          <w:sz w:val="28"/>
          <w:szCs w:val="28"/>
        </w:rPr>
        <w:t xml:space="preserve">разнообразие использованных природных и бросовых материалов, </w:t>
      </w:r>
      <w:r>
        <w:rPr>
          <w:rFonts w:eastAsia="Times New Roman"/>
          <w:sz w:val="28"/>
          <w:szCs w:val="28"/>
        </w:rPr>
        <w:t xml:space="preserve">наличие малых архитектурных форм, декоративной садовой мебели, садового инвентаря и т.д. 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УСЛОВИЯ: М</w:t>
      </w:r>
      <w:r>
        <w:rPr>
          <w:rFonts w:eastAsiaTheme="minorEastAsia"/>
          <w:sz w:val="28"/>
          <w:szCs w:val="28"/>
        </w:rPr>
        <w:t xml:space="preserve">аксимальное количество участников ограничивается количеством </w:t>
      </w:r>
      <w:r>
        <w:rPr>
          <w:sz w:val="28"/>
          <w:szCs w:val="28"/>
        </w:rPr>
        <w:t>демонстрационных площадок</w:t>
      </w:r>
      <w:r>
        <w:rPr>
          <w:rFonts w:eastAsiaTheme="minorEastAsia"/>
          <w:sz w:val="28"/>
          <w:szCs w:val="28"/>
        </w:rPr>
        <w:t xml:space="preserve"> (не более 9). Номер грядки определяется путём случайного выбора. </w:t>
      </w:r>
      <w:r>
        <w:rPr>
          <w:sz w:val="28"/>
          <w:szCs w:val="28"/>
        </w:rPr>
        <w:t xml:space="preserve">Уход за насаждениями до даты проведения конкурса (24 августа 2019) участник номинации осуществляет самостоятельно. В данной номинации будет проведено онлайн-голосование, которое состоится в период с 12:00 часов 17 августа до 12:00 часов 23 августа 2019.  </w:t>
      </w:r>
    </w:p>
    <w:p w:rsidR="00FC6AE9" w:rsidRDefault="00FC6AE9" w:rsidP="00FC6AE9">
      <w:pPr>
        <w:ind w:firstLine="567"/>
        <w:jc w:val="center"/>
        <w:rPr>
          <w:sz w:val="28"/>
          <w:szCs w:val="28"/>
        </w:rPr>
      </w:pP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3.9. Номинация «Пугало пугает - народ потешает» - </w:t>
      </w:r>
      <w:r>
        <w:rPr>
          <w:sz w:val="28"/>
          <w:szCs w:val="28"/>
        </w:rPr>
        <w:t xml:space="preserve">предоставление огородного пугало, изготовленного собственными руками из различных природных и бросовых материалов. 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Высота изделия не менее 1,5 метров. Пугало должно иметь устойчивую опору-подставку. Допускается дополнительные декорации и элементы ландшафтного дизайна. Наличие этикетажа с указанием имени автора и наименования работы обязательно. </w:t>
      </w:r>
    </w:p>
    <w:p w:rsidR="00FC6AE9" w:rsidRDefault="00FC6AE9" w:rsidP="00FC6AE9">
      <w:pPr>
        <w:pStyle w:val="Style18"/>
        <w:widowControl/>
        <w:tabs>
          <w:tab w:val="left" w:pos="2770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Критерии оценки по номинации: оригинальность замысла, </w:t>
      </w:r>
      <w:r>
        <w:rPr>
          <w:rFonts w:eastAsia="Times New Roman"/>
          <w:sz w:val="28"/>
          <w:szCs w:val="28"/>
        </w:rPr>
        <w:t>креативное название</w:t>
      </w:r>
      <w:r>
        <w:rPr>
          <w:sz w:val="28"/>
          <w:szCs w:val="28"/>
        </w:rPr>
        <w:t>, необычное композиционное решение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разнообразие использованных природных и бросовых материалов, </w:t>
      </w:r>
      <w:r>
        <w:rPr>
          <w:rFonts w:eastAsia="Times New Roman"/>
          <w:sz w:val="28"/>
          <w:szCs w:val="28"/>
        </w:rPr>
        <w:t xml:space="preserve">наличие малых архитектурных форм, декоративной садовой мебели, садового инвентаря и т.д. 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баллы начисляются за оригинальное представление конкурсного изделия  и наличие группы поддержки. 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УСЛОВИЯ: Пугало должно быть представлено  организаторам выставки-конкурса до 23 августа 2019 года. Демонтаж конкурсных экспонатов производится участником номинации самостоятельно в даты и время согласованные с организатором выставки-конкурса дополнительно.</w:t>
      </w:r>
    </w:p>
    <w:p w:rsidR="00FC6AE9" w:rsidRDefault="00FC6AE9" w:rsidP="00FC6AE9">
      <w:pPr>
        <w:ind w:firstLine="567"/>
        <w:jc w:val="both"/>
        <w:rPr>
          <w:sz w:val="28"/>
          <w:szCs w:val="28"/>
        </w:rPr>
      </w:pPr>
    </w:p>
    <w:p w:rsidR="00FC6AE9" w:rsidRDefault="00FC6AE9" w:rsidP="00FC6AE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Для участия в выставке-конкурсе необходимо:  </w:t>
      </w:r>
    </w:p>
    <w:p w:rsidR="00FC6AE9" w:rsidRDefault="00FC6AE9" w:rsidP="00FC6A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>
        <w:rPr>
          <w:b/>
          <w:sz w:val="28"/>
          <w:szCs w:val="28"/>
        </w:rPr>
        <w:t xml:space="preserve">12 августа  2019 </w:t>
      </w:r>
      <w:r>
        <w:rPr>
          <w:sz w:val="28"/>
          <w:szCs w:val="28"/>
        </w:rPr>
        <w:t xml:space="preserve">подать заявку в устной форме по телефонам: 24-78-39,  29-03-93 (с 09:00 до 20:00); </w:t>
      </w:r>
    </w:p>
    <w:p w:rsidR="00FC6AE9" w:rsidRDefault="00FC6AE9" w:rsidP="00FC6A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срок до </w:t>
      </w:r>
      <w:r>
        <w:rPr>
          <w:b/>
          <w:sz w:val="28"/>
          <w:szCs w:val="28"/>
        </w:rPr>
        <w:t xml:space="preserve">20 августа  2019 </w:t>
      </w:r>
      <w:r>
        <w:rPr>
          <w:sz w:val="28"/>
          <w:szCs w:val="28"/>
        </w:rPr>
        <w:t>предоставить</w:t>
      </w:r>
      <w:r>
        <w:rPr>
          <w:b/>
          <w:sz w:val="28"/>
          <w:szCs w:val="28"/>
        </w:rPr>
        <w:t xml:space="preserve"> анкету-заявку (согласно приложению 1) </w:t>
      </w:r>
      <w:r>
        <w:rPr>
          <w:sz w:val="28"/>
          <w:szCs w:val="28"/>
        </w:rPr>
        <w:t xml:space="preserve">в отдел творческих программ муниципального бюджетного учреждения историко-культурный центр  «Старый Сургут», по адресу: город Сургут, улица Энергетиков, дом 2, здание администрации  (с 09:00 до 17:00), или по электронной почте: </w:t>
      </w:r>
      <w:r>
        <w:rPr>
          <w:sz w:val="28"/>
          <w:szCs w:val="28"/>
          <w:lang w:val="en-US"/>
        </w:rPr>
        <w:t>secret</w:t>
      </w:r>
      <w:proofErr w:type="spellStart"/>
      <w:r>
        <w:rPr>
          <w:sz w:val="28"/>
          <w:szCs w:val="28"/>
        </w:rPr>
        <w:t>_</w:t>
      </w:r>
      <w:hyperlink r:id="rId4" w:history="1">
        <w:r>
          <w:rPr>
            <w:rStyle w:val="a3"/>
            <w:szCs w:val="28"/>
          </w:rPr>
          <w:t>starsur@</w:t>
        </w:r>
        <w:proofErr w:type="spellEnd"/>
        <w:r>
          <w:rPr>
            <w:rStyle w:val="a3"/>
            <w:szCs w:val="28"/>
            <w:lang w:val="en-US"/>
          </w:rPr>
          <w:t>a</w:t>
        </w:r>
        <w:r>
          <w:rPr>
            <w:rStyle w:val="a3"/>
            <w:szCs w:val="28"/>
          </w:rPr>
          <w:t>dmsur</w:t>
        </w:r>
        <w:r>
          <w:rPr>
            <w:rStyle w:val="a3"/>
            <w:szCs w:val="28"/>
            <w:lang w:val="en-US"/>
          </w:rPr>
          <w:t>g</w:t>
        </w:r>
        <w:r>
          <w:rPr>
            <w:rStyle w:val="a3"/>
            <w:szCs w:val="28"/>
          </w:rPr>
          <w:t>ut.ru</w:t>
        </w:r>
      </w:hyperlink>
      <w:r>
        <w:rPr>
          <w:sz w:val="28"/>
          <w:szCs w:val="28"/>
        </w:rPr>
        <w:t xml:space="preserve">,  </w:t>
      </w:r>
      <w:hyperlink r:id="rId5" w:history="1">
        <w:proofErr w:type="gramEnd"/>
        <w:r>
          <w:rPr>
            <w:rStyle w:val="a3"/>
            <w:szCs w:val="28"/>
          </w:rPr>
          <w:t>starsur</w:t>
        </w:r>
        <w:r>
          <w:rPr>
            <w:rStyle w:val="a3"/>
            <w:szCs w:val="28"/>
            <w:lang w:val="en-US"/>
          </w:rPr>
          <w:t>g</w:t>
        </w:r>
        <w:r>
          <w:rPr>
            <w:rStyle w:val="a3"/>
            <w:szCs w:val="28"/>
          </w:rPr>
          <w:t>ut@admsur</w:t>
        </w:r>
        <w:r>
          <w:rPr>
            <w:rStyle w:val="a3"/>
            <w:szCs w:val="28"/>
            <w:lang w:val="en-US"/>
          </w:rPr>
          <w:t>g</w:t>
        </w:r>
        <w:proofErr w:type="spellStart"/>
        <w:r>
          <w:rPr>
            <w:rStyle w:val="a3"/>
            <w:szCs w:val="28"/>
          </w:rPr>
          <w:t>ut.ru</w:t>
        </w:r>
        <w:proofErr w:type="spellEnd"/>
        <w:proofErr w:type="gramStart"/>
      </w:hyperlink>
      <w:r>
        <w:t xml:space="preserve">. </w:t>
      </w:r>
      <w:r>
        <w:rPr>
          <w:sz w:val="28"/>
          <w:szCs w:val="28"/>
        </w:rPr>
        <w:t>В электронном письме  в строке «Тема» необходимо указать:</w:t>
      </w:r>
      <w:proofErr w:type="gramEnd"/>
      <w:r>
        <w:rPr>
          <w:sz w:val="28"/>
          <w:szCs w:val="28"/>
        </w:rPr>
        <w:t xml:space="preserve"> «Заявка  на участие в выставке-конкурсе «Дары Севера».  </w:t>
      </w:r>
    </w:p>
    <w:p w:rsidR="00FC6AE9" w:rsidRDefault="00FC6AE9" w:rsidP="00FC6AE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>
        <w:rPr>
          <w:b/>
          <w:sz w:val="28"/>
          <w:szCs w:val="28"/>
        </w:rPr>
        <w:t xml:space="preserve">23 августа  2019 </w:t>
      </w:r>
      <w:r>
        <w:rPr>
          <w:sz w:val="28"/>
          <w:szCs w:val="28"/>
        </w:rPr>
        <w:t xml:space="preserve">предоставить  </w:t>
      </w:r>
      <w:r>
        <w:rPr>
          <w:b/>
          <w:sz w:val="28"/>
          <w:szCs w:val="28"/>
        </w:rPr>
        <w:t>согласие на обработку персональных данных по форме</w:t>
      </w:r>
      <w:r>
        <w:rPr>
          <w:sz w:val="28"/>
          <w:szCs w:val="28"/>
        </w:rPr>
        <w:t>, прилагаемой к анкете-заявке (приложению 2).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гарантируют, что обработка личных данных участников выставки-конкурса, согласие на обработку персональных данных  будут проводиться в соответствии с Федеральным законом от 27.07.2006 № 152-ФЗ «О персональных данных».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выставки-конкурса оставляют за собой право отклонить заявку на участие в случае е несоответствия цели и задачам выставки-конкурса.</w:t>
      </w:r>
    </w:p>
    <w:p w:rsidR="00FC6AE9" w:rsidRDefault="00FC6AE9" w:rsidP="00FC6AE9">
      <w:pPr>
        <w:ind w:left="500"/>
        <w:jc w:val="both"/>
        <w:rPr>
          <w:sz w:val="28"/>
          <w:szCs w:val="28"/>
        </w:rPr>
      </w:pP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5. Определение победителей по номинациям проводится жюри в составе согласно приложению 3 к положению о выставке-конкурсе в день проведения городского конкурса «Урожай – 2019» 24 августа с 11:00 до 14:00.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</w:p>
    <w:p w:rsidR="00FC6AE9" w:rsidRDefault="00FC6AE9" w:rsidP="00FC6AE9">
      <w:pPr>
        <w:ind w:firstLine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Определение победителей выставки-конкурса и их награждение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Работы участников выставки-конкурса во всех номинациях оцениваются по пятибалльной системе жюри выставки-конкурса в соответствии </w:t>
      </w:r>
      <w:r>
        <w:rPr>
          <w:sz w:val="28"/>
          <w:szCs w:val="28"/>
        </w:rPr>
        <w:br/>
        <w:t xml:space="preserve">с критериями оценки, указанными в пункте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положения и с учётом результатов онлайн-голосования.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2. Победителями выставки-конкурса в каждой номинации являются участники, набравшие наибольшее количество баллов.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 Итоги выставки-конкурса оформляются протоколом, который подписывается председателем и всеми членами жюри.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основании протокола заседания жюри, победители выставки-конкурса награждаются дипломами и ценными призами, участникам - вручается свидетельство об участии. 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В каждой номинации присуждаются: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1 место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2 место –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3 место –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может быть учреждена высшая награда выставки-конкурса – ГРАН-ПРИ.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Жюри при подведении итогов выставки-конкурса оставляет за собой право не присуждать призовые места или вводить дополнительные, а так же награждать отличившихся участников выставки-конкурса благодарственными письмами. 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6. Призовой фонд формируется за счёт спонсорских средств.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7. Церемония награждения участников и победителей выставки-конкурса состоится 24.08.2019 с 12:00 до 16:00 на центральной сценической площадке городского конкурса  «Урожай – 2019».</w:t>
      </w:r>
    </w:p>
    <w:p w:rsidR="00FC6AE9" w:rsidRDefault="00FC6AE9" w:rsidP="00FC6AE9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AE9" w:rsidRDefault="00FC6AE9" w:rsidP="00FC6AE9">
      <w:pPr>
        <w:ind w:left="566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6AE9" w:rsidRDefault="00FC6AE9" w:rsidP="00FC6AE9">
      <w:pPr>
        <w:ind w:left="68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>к  положению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о выставке-конкурсе 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«Дары Севера» </w:t>
      </w:r>
    </w:p>
    <w:p w:rsidR="00FC6AE9" w:rsidRDefault="00FC6AE9" w:rsidP="00FC6AE9">
      <w:pPr>
        <w:ind w:left="6804"/>
        <w:rPr>
          <w:sz w:val="28"/>
          <w:szCs w:val="28"/>
        </w:rPr>
      </w:pPr>
    </w:p>
    <w:p w:rsidR="00FC6AE9" w:rsidRDefault="00FC6AE9" w:rsidP="00FC6AE9">
      <w:pPr>
        <w:ind w:left="6804"/>
        <w:rPr>
          <w:sz w:val="28"/>
          <w:szCs w:val="28"/>
        </w:rPr>
      </w:pPr>
    </w:p>
    <w:p w:rsidR="00FC6AE9" w:rsidRDefault="00FC6AE9" w:rsidP="00FC6AE9">
      <w:pPr>
        <w:pStyle w:val="1"/>
        <w:jc w:val="center"/>
        <w:rPr>
          <w:b/>
          <w:iCs/>
          <w:szCs w:val="28"/>
        </w:rPr>
      </w:pPr>
      <w:r>
        <w:rPr>
          <w:b/>
          <w:iCs/>
          <w:szCs w:val="28"/>
        </w:rPr>
        <w:t>Анкета-заявка на участие</w:t>
      </w:r>
    </w:p>
    <w:p w:rsidR="00FC6AE9" w:rsidRDefault="00FC6AE9" w:rsidP="00FC6AE9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в </w:t>
      </w:r>
      <w:r>
        <w:rPr>
          <w:b/>
          <w:sz w:val="28"/>
          <w:szCs w:val="28"/>
        </w:rPr>
        <w:t>выставке - конкурсе «Дары Севера»</w:t>
      </w:r>
    </w:p>
    <w:p w:rsidR="00FC6AE9" w:rsidRDefault="00FC6AE9" w:rsidP="00FC6AE9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городского конкурса «Урожай-2019»</w:t>
      </w:r>
    </w:p>
    <w:p w:rsidR="00FC6AE9" w:rsidRDefault="00FC6AE9" w:rsidP="00FC6AE9">
      <w:pPr>
        <w:jc w:val="center"/>
        <w:rPr>
          <w:sz w:val="28"/>
          <w:szCs w:val="28"/>
        </w:rPr>
      </w:pPr>
    </w:p>
    <w:p w:rsidR="00FC6AE9" w:rsidRDefault="00FC6AE9" w:rsidP="00FC6AE9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1. </w:t>
      </w:r>
      <w:r>
        <w:rPr>
          <w:b/>
          <w:sz w:val="28"/>
          <w:szCs w:val="28"/>
        </w:rPr>
        <w:t>Номинация</w:t>
      </w:r>
      <w:proofErr w:type="gramStart"/>
      <w:r>
        <w:rPr>
          <w:b/>
          <w:sz w:val="28"/>
          <w:szCs w:val="28"/>
        </w:rPr>
        <w:t xml:space="preserve"> (-</w:t>
      </w:r>
      <w:proofErr w:type="spellStart"/>
      <w:proofErr w:type="gramEnd"/>
      <w:r>
        <w:rPr>
          <w:b/>
          <w:sz w:val="28"/>
          <w:szCs w:val="28"/>
        </w:rPr>
        <w:t>ии</w:t>
      </w:r>
      <w:proofErr w:type="spellEnd"/>
      <w:r>
        <w:rPr>
          <w:b/>
          <w:sz w:val="28"/>
          <w:szCs w:val="28"/>
        </w:rPr>
        <w:t>) выставки-конкурса __________________________</w:t>
      </w:r>
    </w:p>
    <w:p w:rsidR="00FC6AE9" w:rsidRDefault="00FC6AE9" w:rsidP="00FC6AE9">
      <w:pPr>
        <w:tabs>
          <w:tab w:val="left" w:pos="-4820"/>
        </w:tabs>
        <w:ind w:left="567" w:hanging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2. Личные данные заявителя:  </w:t>
      </w:r>
      <w:r>
        <w:rPr>
          <w:iCs/>
          <w:sz w:val="28"/>
          <w:szCs w:val="28"/>
        </w:rPr>
        <w:t>ФИО (полностью), дата рождения. (</w:t>
      </w:r>
      <w:r>
        <w:rPr>
          <w:sz w:val="28"/>
          <w:szCs w:val="28"/>
        </w:rPr>
        <w:t xml:space="preserve">Для организаций и индивидуальных предпринимателей - наименование организации, фамилию, имя, отчество руководителя).  </w:t>
      </w:r>
    </w:p>
    <w:p w:rsidR="00FC6AE9" w:rsidRDefault="00FC6AE9" w:rsidP="00FC6AE9">
      <w:pPr>
        <w:pStyle w:val="2"/>
        <w:tabs>
          <w:tab w:val="left" w:pos="-4678"/>
          <w:tab w:val="num" w:pos="-4395"/>
        </w:tabs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Контактные телефоны:  рабочий,  мобильный.  </w:t>
      </w:r>
    </w:p>
    <w:p w:rsidR="00FC6AE9" w:rsidRDefault="00FC6AE9" w:rsidP="00FC6AE9">
      <w:pPr>
        <w:pStyle w:val="2"/>
        <w:tabs>
          <w:tab w:val="num" w:pos="-4395"/>
          <w:tab w:val="left" w:pos="709"/>
        </w:tabs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Адрес электронной почты.  </w:t>
      </w:r>
    </w:p>
    <w:p w:rsidR="00FC6AE9" w:rsidRDefault="00FC6AE9" w:rsidP="00FC6AE9">
      <w:pPr>
        <w:ind w:left="574" w:hanging="574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4. СПИСОК всех соорганизаторов</w:t>
      </w:r>
      <w:proofErr w:type="gramStart"/>
      <w:r>
        <w:rPr>
          <w:b/>
          <w:iCs/>
          <w:sz w:val="28"/>
          <w:szCs w:val="28"/>
          <w:vertAlign w:val="superscript"/>
        </w:rPr>
        <w:t>1</w:t>
      </w:r>
      <w:proofErr w:type="gramEnd"/>
      <w:r>
        <w:rPr>
          <w:b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принимающих участие в оказании конкурсанту содействия в подготовке и проведении выставки-конкурса </w:t>
      </w:r>
      <w:r>
        <w:rPr>
          <w:iCs/>
          <w:sz w:val="28"/>
          <w:szCs w:val="28"/>
        </w:rPr>
        <w:t>с указанием данных:  ФИО (полностью), дата рождения.</w:t>
      </w:r>
    </w:p>
    <w:p w:rsidR="00FC6AE9" w:rsidRDefault="00FC6AE9" w:rsidP="00FC6AE9">
      <w:pPr>
        <w:ind w:left="574" w:hanging="574"/>
        <w:jc w:val="both"/>
        <w:rPr>
          <w:sz w:val="28"/>
          <w:szCs w:val="28"/>
        </w:rPr>
      </w:pPr>
    </w:p>
    <w:p w:rsidR="00FC6AE9" w:rsidRDefault="00FC6AE9" w:rsidP="00FC6AE9">
      <w:pPr>
        <w:tabs>
          <w:tab w:val="left" w:pos="-4820"/>
          <w:tab w:val="left" w:pos="709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>
        <w:rPr>
          <w:b/>
          <w:iCs/>
          <w:sz w:val="28"/>
          <w:szCs w:val="28"/>
        </w:rPr>
        <w:t>СПИСОК  транспортных средств</w:t>
      </w:r>
      <w:proofErr w:type="gramStart"/>
      <w:r>
        <w:rPr>
          <w:b/>
          <w:iCs/>
          <w:sz w:val="28"/>
          <w:szCs w:val="28"/>
          <w:vertAlign w:val="superscript"/>
        </w:rPr>
        <w:t>1</w:t>
      </w:r>
      <w:proofErr w:type="gramEnd"/>
      <w:r>
        <w:rPr>
          <w:iCs/>
          <w:sz w:val="28"/>
          <w:szCs w:val="28"/>
        </w:rPr>
        <w:t xml:space="preserve">, используемых для перевозки грузов в день проведения мероприятия,  с указанием данных:  </w:t>
      </w:r>
    </w:p>
    <w:p w:rsidR="00FC6AE9" w:rsidRDefault="00FC6AE9" w:rsidP="00FC6AE9">
      <w:pPr>
        <w:tabs>
          <w:tab w:val="left" w:pos="-4820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марка ТС;</w:t>
      </w:r>
    </w:p>
    <w:p w:rsidR="00FC6AE9" w:rsidRDefault="00FC6AE9" w:rsidP="00FC6AE9">
      <w:pPr>
        <w:tabs>
          <w:tab w:val="left" w:pos="-4820"/>
          <w:tab w:val="left" w:pos="709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государственный регистрационный знак-номер (с буквами и регионом); </w:t>
      </w:r>
    </w:p>
    <w:p w:rsidR="00FC6AE9" w:rsidRDefault="00FC6AE9" w:rsidP="00FC6AE9">
      <w:pPr>
        <w:tabs>
          <w:tab w:val="left" w:pos="-4820"/>
          <w:tab w:val="left" w:pos="709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Ф.И.О. (полностью) собственника ТС и его дата рождения;</w:t>
      </w:r>
    </w:p>
    <w:p w:rsidR="00FC6AE9" w:rsidRDefault="00FC6AE9" w:rsidP="00FC6AE9">
      <w:pPr>
        <w:tabs>
          <w:tab w:val="left" w:pos="-4820"/>
          <w:tab w:val="left" w:pos="709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- Ф.И.О. (полностью) водителя ТС и его дата рождения.</w:t>
      </w:r>
    </w:p>
    <w:p w:rsidR="00FC6AE9" w:rsidRDefault="00FC6AE9" w:rsidP="00FC6AE9">
      <w:pPr>
        <w:tabs>
          <w:tab w:val="left" w:pos="-4820"/>
          <w:tab w:val="left" w:pos="709"/>
        </w:tabs>
        <w:ind w:left="567" w:hanging="567"/>
        <w:jc w:val="both"/>
        <w:rPr>
          <w:iCs/>
          <w:sz w:val="28"/>
          <w:szCs w:val="28"/>
        </w:rPr>
      </w:pPr>
    </w:p>
    <w:p w:rsidR="00FC6AE9" w:rsidRDefault="00FC6AE9" w:rsidP="00FC6AE9">
      <w:pPr>
        <w:ind w:left="567"/>
        <w:jc w:val="both"/>
        <w:rPr>
          <w:szCs w:val="28"/>
        </w:rPr>
      </w:pPr>
      <w:r>
        <w:rPr>
          <w:b/>
          <w:iCs/>
          <w:szCs w:val="28"/>
          <w:vertAlign w:val="superscript"/>
        </w:rPr>
        <w:t xml:space="preserve">1 </w:t>
      </w:r>
      <w:r>
        <w:rPr>
          <w:b/>
          <w:iCs/>
          <w:szCs w:val="28"/>
        </w:rPr>
        <w:t>ПРИМЕЧАНИЕ:</w:t>
      </w:r>
      <w:r>
        <w:rPr>
          <w:iCs/>
          <w:szCs w:val="28"/>
        </w:rPr>
        <w:t xml:space="preserve">  Данные необходимо предоставить </w:t>
      </w:r>
      <w:r>
        <w:rPr>
          <w:b/>
          <w:iCs/>
          <w:szCs w:val="28"/>
        </w:rPr>
        <w:t>не позднее</w:t>
      </w:r>
      <w:r>
        <w:rPr>
          <w:iCs/>
          <w:szCs w:val="28"/>
        </w:rPr>
        <w:t xml:space="preserve"> </w:t>
      </w:r>
      <w:r>
        <w:rPr>
          <w:b/>
          <w:iCs/>
          <w:szCs w:val="28"/>
        </w:rPr>
        <w:t xml:space="preserve">05 августа 2019.  </w:t>
      </w:r>
      <w:r>
        <w:rPr>
          <w:iCs/>
          <w:szCs w:val="28"/>
        </w:rPr>
        <w:t>Э</w:t>
      </w:r>
      <w:r>
        <w:rPr>
          <w:szCs w:val="28"/>
        </w:rPr>
        <w:t xml:space="preserve">лектронная почта: </w:t>
      </w:r>
      <w:hyperlink r:id="rId6" w:history="1">
        <w:r>
          <w:rPr>
            <w:rStyle w:val="a3"/>
            <w:szCs w:val="28"/>
          </w:rPr>
          <w:t>starsur</w:t>
        </w:r>
        <w:r>
          <w:rPr>
            <w:rStyle w:val="a3"/>
            <w:szCs w:val="28"/>
            <w:lang w:val="en-US"/>
          </w:rPr>
          <w:t>g</w:t>
        </w:r>
        <w:r>
          <w:rPr>
            <w:rStyle w:val="a3"/>
            <w:szCs w:val="28"/>
          </w:rPr>
          <w:t>ut@admsur</w:t>
        </w:r>
        <w:r>
          <w:rPr>
            <w:rStyle w:val="a3"/>
            <w:szCs w:val="28"/>
            <w:lang w:val="en-US"/>
          </w:rPr>
          <w:t>g</w:t>
        </w:r>
        <w:proofErr w:type="spellStart"/>
        <w:r>
          <w:rPr>
            <w:rStyle w:val="a3"/>
            <w:szCs w:val="28"/>
          </w:rPr>
          <w:t>ut.ru</w:t>
        </w:r>
        <w:proofErr w:type="spellEnd"/>
      </w:hyperlink>
      <w:r>
        <w:rPr>
          <w:szCs w:val="28"/>
        </w:rPr>
        <w:t>. В письме  в строке «Тема» необходимо указать: «Список ТС и участников «Дары Севера».</w:t>
      </w:r>
    </w:p>
    <w:p w:rsidR="00FC6AE9" w:rsidRDefault="00FC6AE9" w:rsidP="00FC6AE9">
      <w:pPr>
        <w:ind w:firstLine="567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FC6AE9" w:rsidRDefault="00FC6AE9" w:rsidP="00FC6AE9">
      <w:pPr>
        <w:tabs>
          <w:tab w:val="left" w:pos="-4820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Согласие на обработку персональных данных и фотографий в порядке, установленном статьей 9 Федерального закона от 27.07.2006 № 152-ФЗ «О персональных данных» по форме, прилагаемой к настоящей анкете-заявке.</w:t>
      </w:r>
    </w:p>
    <w:p w:rsidR="00FC6AE9" w:rsidRDefault="00FC6AE9" w:rsidP="00FC6AE9">
      <w:pPr>
        <w:rPr>
          <w:b/>
          <w:iCs/>
          <w:sz w:val="28"/>
          <w:szCs w:val="28"/>
        </w:rPr>
      </w:pPr>
    </w:p>
    <w:p w:rsidR="00FC6AE9" w:rsidRDefault="00FC6AE9" w:rsidP="00FC6AE9">
      <w:pPr>
        <w:tabs>
          <w:tab w:val="left" w:pos="-4820"/>
        </w:tabs>
        <w:jc w:val="right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>______________</w:t>
      </w:r>
      <w:r>
        <w:rPr>
          <w:b/>
          <w:i/>
          <w:sz w:val="28"/>
          <w:szCs w:val="28"/>
        </w:rPr>
        <w:tab/>
      </w:r>
    </w:p>
    <w:p w:rsidR="00FC6AE9" w:rsidRDefault="00FC6AE9" w:rsidP="00FC6AE9">
      <w:pPr>
        <w:tabs>
          <w:tab w:val="left" w:pos="-4820"/>
        </w:tabs>
        <w:jc w:val="center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FC6AE9" w:rsidRDefault="00FC6AE9" w:rsidP="00FC6AE9">
      <w:pPr>
        <w:rPr>
          <w:szCs w:val="28"/>
        </w:rPr>
      </w:pPr>
    </w:p>
    <w:p w:rsidR="00FC6AE9" w:rsidRDefault="00FC6AE9" w:rsidP="00FC6AE9">
      <w:pPr>
        <w:ind w:left="6804"/>
        <w:rPr>
          <w:sz w:val="28"/>
          <w:szCs w:val="28"/>
        </w:rPr>
      </w:pPr>
    </w:p>
    <w:p w:rsidR="00FC6AE9" w:rsidRDefault="00FC6AE9" w:rsidP="00FC6AE9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b/>
          <w:sz w:val="28"/>
          <w:szCs w:val="28"/>
        </w:rPr>
        <w:br w:type="page"/>
      </w:r>
    </w:p>
    <w:p w:rsidR="00FC6AE9" w:rsidRDefault="00FC6AE9" w:rsidP="00FC6AE9">
      <w:pPr>
        <w:ind w:left="68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к  анкете-заявке 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</w:p>
    <w:p w:rsidR="00FC6AE9" w:rsidRDefault="00FC6AE9" w:rsidP="00FC6AE9">
      <w:pPr>
        <w:ind w:left="6804"/>
        <w:rPr>
          <w:sz w:val="28"/>
          <w:szCs w:val="28"/>
        </w:rPr>
      </w:pPr>
      <w:proofErr w:type="gramStart"/>
      <w:r>
        <w:rPr>
          <w:sz w:val="28"/>
          <w:szCs w:val="28"/>
        </w:rPr>
        <w:t>выставке-конкурсе</w:t>
      </w:r>
      <w:proofErr w:type="gramEnd"/>
      <w:r>
        <w:rPr>
          <w:sz w:val="28"/>
          <w:szCs w:val="28"/>
        </w:rPr>
        <w:t xml:space="preserve">  «Дары Севера» </w:t>
      </w:r>
    </w:p>
    <w:p w:rsidR="00FC6AE9" w:rsidRDefault="00FC6AE9" w:rsidP="00FC6AE9">
      <w:pPr>
        <w:jc w:val="center"/>
        <w:rPr>
          <w:b/>
          <w:sz w:val="28"/>
          <w:szCs w:val="28"/>
        </w:rPr>
      </w:pPr>
    </w:p>
    <w:p w:rsidR="00FC6AE9" w:rsidRDefault="00FC6AE9" w:rsidP="00FC6AE9">
      <w:pPr>
        <w:jc w:val="center"/>
        <w:rPr>
          <w:b/>
          <w:sz w:val="28"/>
          <w:szCs w:val="28"/>
        </w:rPr>
      </w:pPr>
    </w:p>
    <w:p w:rsidR="00FC6AE9" w:rsidRDefault="00FC6AE9" w:rsidP="00FC6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FC6AE9" w:rsidRDefault="00FC6AE9" w:rsidP="00FC6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 w:rsidR="00FC6AE9" w:rsidRDefault="00FC6AE9" w:rsidP="00FC6AE9">
      <w:pPr>
        <w:jc w:val="center"/>
        <w:rPr>
          <w:b/>
          <w:szCs w:val="28"/>
        </w:rPr>
      </w:pPr>
    </w:p>
    <w:p w:rsidR="00FC6AE9" w:rsidRDefault="00FC6AE9" w:rsidP="00FC6AE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     __________________________________________________________,</w:t>
      </w:r>
    </w:p>
    <w:p w:rsidR="00FC6AE9" w:rsidRDefault="00FC6AE9" w:rsidP="00FC6A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(</w:t>
      </w:r>
      <w:r>
        <w:rPr>
          <w:i/>
          <w:color w:val="000000"/>
          <w:sz w:val="28"/>
          <w:szCs w:val="28"/>
          <w:vertAlign w:val="superscript"/>
        </w:rPr>
        <w:t>ФИО)</w:t>
      </w:r>
    </w:p>
    <w:p w:rsidR="00FC6AE9" w:rsidRDefault="00FC6AE9" w:rsidP="00FC6A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паспорт_______________ выдан  ________________________________________,</w:t>
      </w:r>
    </w:p>
    <w:p w:rsidR="00FC6AE9" w:rsidRDefault="00FC6AE9" w:rsidP="00FC6A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 xml:space="preserve">                (серия, номер)                                                                                          (когда и кем выдан)</w:t>
      </w:r>
    </w:p>
    <w:p w:rsidR="00FC6AE9" w:rsidRDefault="00FC6AE9" w:rsidP="00FC6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  __________________________________________________,</w:t>
      </w:r>
    </w:p>
    <w:p w:rsidR="00FC6AE9" w:rsidRDefault="00FC6AE9" w:rsidP="00FC6AE9">
      <w:pPr>
        <w:shd w:val="clear" w:color="auto" w:fill="FFFFFF"/>
        <w:jc w:val="both"/>
        <w:rPr>
          <w:sz w:val="28"/>
          <w:szCs w:val="28"/>
        </w:rPr>
      </w:pPr>
    </w:p>
    <w:p w:rsidR="00FC6AE9" w:rsidRDefault="00FC6AE9" w:rsidP="00FC6A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__________________________________________________.</w:t>
      </w:r>
    </w:p>
    <w:p w:rsidR="00FC6AE9" w:rsidRDefault="00FC6AE9" w:rsidP="00FC6AE9">
      <w:pPr>
        <w:shd w:val="clear" w:color="auto" w:fill="FFFFFF"/>
        <w:jc w:val="both"/>
        <w:rPr>
          <w:sz w:val="24"/>
          <w:szCs w:val="28"/>
        </w:rPr>
      </w:pPr>
    </w:p>
    <w:p w:rsidR="00FC6AE9" w:rsidRDefault="00FC6AE9" w:rsidP="00FC6AE9">
      <w:pPr>
        <w:shd w:val="clear" w:color="auto" w:fill="FFFFFF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9 Федерального закона </w:t>
      </w:r>
      <w:r>
        <w:rPr>
          <w:sz w:val="26"/>
          <w:szCs w:val="26"/>
          <w:shd w:val="clear" w:color="auto" w:fill="FFFFFF"/>
        </w:rPr>
        <w:t xml:space="preserve">от 27.07.2006 № 152-ФЗ «О персональных данных», </w:t>
      </w:r>
      <w:r>
        <w:rPr>
          <w:sz w:val="26"/>
          <w:szCs w:val="26"/>
        </w:rPr>
        <w:t xml:space="preserve">даю свое согласие МБУ ИКЦ «Старый Сургут», расположенному по адресу: г. Сургут, ул. Энергетиков, дом 2 на обработку моих персональных данных: фамилии, имени, отчества; года рождения; контактного телефона и электронной почты, </w:t>
      </w:r>
      <w:r>
        <w:rPr>
          <w:b/>
          <w:sz w:val="26"/>
          <w:szCs w:val="26"/>
        </w:rPr>
        <w:t>исключительно в целях обработки персональных данных для участия  в городском конкурсе «Урожай-2019».</w:t>
      </w:r>
      <w:proofErr w:type="gramEnd"/>
    </w:p>
    <w:p w:rsidR="00FC6AE9" w:rsidRDefault="00FC6AE9" w:rsidP="00FC6AE9">
      <w:pPr>
        <w:shd w:val="clear" w:color="auto" w:fill="FFFFFF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Я даю согласие на использование моего фотоизображения в СМИ, освещающих организацию и проведение городского конкурса «Урожай-2019».</w:t>
      </w:r>
    </w:p>
    <w:p w:rsidR="00FC6AE9" w:rsidRDefault="00FC6AE9" w:rsidP="00FC6AE9">
      <w:pPr>
        <w:shd w:val="clear" w:color="auto" w:fill="FFFFFF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Я даю согласие на оглашение моих персональных данных: фамилии, имени, отчества публично во время проведения городском конкурсе «Урожай-2019».</w:t>
      </w:r>
    </w:p>
    <w:p w:rsidR="00FC6AE9" w:rsidRDefault="00FC6AE9" w:rsidP="00FC6AE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</w:t>
      </w:r>
      <w:r>
        <w:rPr>
          <w:color w:val="000000"/>
          <w:sz w:val="26"/>
          <w:szCs w:val="26"/>
        </w:rPr>
        <w:t xml:space="preserve">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  <w:proofErr w:type="gramEnd"/>
    </w:p>
    <w:p w:rsidR="00FC6AE9" w:rsidRDefault="00FC6AE9" w:rsidP="00FC6AE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проинформирован, что </w:t>
      </w:r>
      <w:r>
        <w:rPr>
          <w:bCs/>
          <w:color w:val="000000"/>
          <w:sz w:val="26"/>
          <w:szCs w:val="26"/>
        </w:rPr>
        <w:t xml:space="preserve">МБУ ИКЦ «Старый Сургут» </w:t>
      </w:r>
      <w:r>
        <w:rPr>
          <w:color w:val="000000"/>
          <w:sz w:val="26"/>
          <w:szCs w:val="26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C6AE9" w:rsidRDefault="00FC6AE9" w:rsidP="00FC6AE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C6AE9" w:rsidRDefault="00FC6AE9" w:rsidP="00FC6AE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Данное согласие может быть отозвано в любой момент по моему  письменному заявлению.</w:t>
      </w:r>
    </w:p>
    <w:p w:rsidR="00FC6AE9" w:rsidRDefault="00FC6AE9" w:rsidP="00FC6AE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FC6AE9" w:rsidRDefault="00FC6AE9" w:rsidP="00FC6AE9">
      <w:pPr>
        <w:shd w:val="clear" w:color="auto" w:fill="FFFFFF"/>
        <w:ind w:firstLine="709"/>
        <w:jc w:val="both"/>
        <w:rPr>
          <w:rFonts w:ascii="Verdana" w:hAnsi="Verdana"/>
          <w:color w:val="000000"/>
          <w:szCs w:val="28"/>
        </w:rPr>
      </w:pPr>
    </w:p>
    <w:p w:rsidR="00FC6AE9" w:rsidRDefault="00FC6AE9" w:rsidP="00FC6AE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"____" ___________ 2019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_____________ /_____________________/</w:t>
      </w:r>
    </w:p>
    <w:p w:rsidR="00FC6AE9" w:rsidRDefault="00FC6AE9" w:rsidP="00FC6AE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Подпись                               Расшифровка подписи</w:t>
      </w:r>
    </w:p>
    <w:p w:rsidR="00FC6AE9" w:rsidRDefault="00FC6AE9" w:rsidP="00FC6AE9">
      <w:pPr>
        <w:pageBreakBefore/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>к  положению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о выставке-конкурсе </w:t>
      </w:r>
    </w:p>
    <w:p w:rsidR="00FC6AE9" w:rsidRDefault="00FC6AE9" w:rsidP="00FC6AE9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«Дары Севера» </w:t>
      </w:r>
    </w:p>
    <w:p w:rsidR="00FC6AE9" w:rsidRDefault="00FC6AE9" w:rsidP="00FC6AE9">
      <w:pPr>
        <w:ind w:left="4956" w:firstLine="708"/>
        <w:rPr>
          <w:sz w:val="28"/>
          <w:szCs w:val="28"/>
        </w:rPr>
      </w:pPr>
    </w:p>
    <w:p w:rsidR="00FC6AE9" w:rsidRDefault="00FC6AE9" w:rsidP="00FC6AE9">
      <w:pPr>
        <w:jc w:val="both"/>
        <w:rPr>
          <w:sz w:val="28"/>
          <w:szCs w:val="28"/>
        </w:rPr>
      </w:pPr>
    </w:p>
    <w:p w:rsidR="00FC6AE9" w:rsidRDefault="00FC6AE9" w:rsidP="00FC6AE9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C6AE9" w:rsidRDefault="00FC6AE9" w:rsidP="00FC6AE9">
      <w:pPr>
        <w:ind w:firstLine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выставки-конкурса «Дары Севера» </w:t>
      </w:r>
    </w:p>
    <w:p w:rsidR="00FC6AE9" w:rsidRDefault="00FC6AE9" w:rsidP="00FC6AE9">
      <w:pPr>
        <w:ind w:firstLine="50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75"/>
        <w:gridCol w:w="300"/>
        <w:gridCol w:w="6290"/>
      </w:tblGrid>
      <w:tr w:rsidR="00FC6AE9" w:rsidTr="00FC6AE9">
        <w:tc>
          <w:tcPr>
            <w:tcW w:w="3475" w:type="dxa"/>
            <w:hideMark/>
          </w:tcPr>
          <w:p w:rsidR="00FC6AE9" w:rsidRDefault="00FC6AE9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FC6AE9" w:rsidRDefault="00FC6AE9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Белла Петровна</w:t>
            </w:r>
          </w:p>
        </w:tc>
        <w:tc>
          <w:tcPr>
            <w:tcW w:w="300" w:type="dxa"/>
            <w:hideMark/>
          </w:tcPr>
          <w:p w:rsidR="00FC6AE9" w:rsidRDefault="00FC6AE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0" w:type="dxa"/>
            <w:hideMark/>
          </w:tcPr>
          <w:p w:rsidR="00FC6AE9" w:rsidRDefault="00FC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общественной организации ветеранов войны, труда, Вооруженных сил и правоохранительных органов, председатель жюри  </w:t>
            </w:r>
          </w:p>
          <w:p w:rsidR="00FC6AE9" w:rsidRDefault="00FC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C6AE9" w:rsidTr="00FC6AE9">
        <w:tc>
          <w:tcPr>
            <w:tcW w:w="3475" w:type="dxa"/>
          </w:tcPr>
          <w:p w:rsidR="00FC6AE9" w:rsidRDefault="00FC6AE9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FC6AE9" w:rsidRDefault="00FC6AE9">
            <w:pPr>
              <w:ind w:hanging="8"/>
              <w:jc w:val="both"/>
              <w:rPr>
                <w:sz w:val="10"/>
                <w:szCs w:val="10"/>
              </w:rPr>
            </w:pPr>
          </w:p>
        </w:tc>
        <w:tc>
          <w:tcPr>
            <w:tcW w:w="300" w:type="dxa"/>
          </w:tcPr>
          <w:p w:rsidR="00FC6AE9" w:rsidRDefault="00FC6A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FC6AE9" w:rsidRDefault="00FC6AE9">
            <w:pPr>
              <w:ind w:hanging="8"/>
              <w:jc w:val="both"/>
              <w:rPr>
                <w:sz w:val="28"/>
                <w:szCs w:val="28"/>
              </w:rPr>
            </w:pPr>
          </w:p>
        </w:tc>
      </w:tr>
      <w:tr w:rsidR="00FC6AE9" w:rsidTr="00FC6AE9">
        <w:tc>
          <w:tcPr>
            <w:tcW w:w="3475" w:type="dxa"/>
            <w:hideMark/>
          </w:tcPr>
          <w:p w:rsidR="00FC6AE9" w:rsidRDefault="00FC6AE9">
            <w:pPr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FC6AE9" w:rsidRDefault="00FC6AE9">
            <w:pPr>
              <w:ind w:hanging="8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300" w:type="dxa"/>
            <w:hideMark/>
          </w:tcPr>
          <w:p w:rsidR="00FC6AE9" w:rsidRDefault="00FC6AE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0" w:type="dxa"/>
            <w:hideMark/>
          </w:tcPr>
          <w:p w:rsidR="00FC6AE9" w:rsidRDefault="00FC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 и искусства комитета культуры и туризма Администрации города.</w:t>
            </w:r>
          </w:p>
        </w:tc>
      </w:tr>
      <w:tr w:rsidR="00FC6AE9" w:rsidTr="00FC6AE9">
        <w:trPr>
          <w:trHeight w:val="1554"/>
        </w:trPr>
        <w:tc>
          <w:tcPr>
            <w:tcW w:w="3475" w:type="dxa"/>
          </w:tcPr>
          <w:p w:rsidR="00FC6AE9" w:rsidRDefault="00FC6AE9">
            <w:pPr>
              <w:ind w:hanging="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</w:p>
          <w:p w:rsidR="00FC6AE9" w:rsidRDefault="00FC6AE9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FC6AE9" w:rsidRDefault="00FC6AE9">
            <w:pPr>
              <w:ind w:hanging="8"/>
              <w:rPr>
                <w:sz w:val="28"/>
                <w:szCs w:val="28"/>
              </w:rPr>
            </w:pPr>
          </w:p>
        </w:tc>
        <w:tc>
          <w:tcPr>
            <w:tcW w:w="300" w:type="dxa"/>
            <w:hideMark/>
          </w:tcPr>
          <w:p w:rsidR="00FC6AE9" w:rsidRDefault="00FC6AE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0" w:type="dxa"/>
            <w:hideMark/>
          </w:tcPr>
          <w:p w:rsidR="00FC6AE9" w:rsidRDefault="00FC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межрегиональной общественной организации «Организация ветеранов (пенсионеров) войны и труда Сургутского отделения Свердловской железной дороги» </w:t>
            </w:r>
          </w:p>
          <w:p w:rsidR="00FC6AE9" w:rsidRDefault="00FC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C6AE9" w:rsidTr="00FC6AE9">
        <w:tc>
          <w:tcPr>
            <w:tcW w:w="3475" w:type="dxa"/>
            <w:hideMark/>
          </w:tcPr>
          <w:p w:rsidR="00FC6AE9" w:rsidRDefault="00FC6AE9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</w:t>
            </w:r>
          </w:p>
          <w:p w:rsidR="00FC6AE9" w:rsidRDefault="00FC6AE9">
            <w:pPr>
              <w:ind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Олеговна</w:t>
            </w:r>
            <w:bookmarkStart w:id="0" w:name="_GoBack"/>
            <w:bookmarkEnd w:id="0"/>
          </w:p>
        </w:tc>
        <w:tc>
          <w:tcPr>
            <w:tcW w:w="300" w:type="dxa"/>
            <w:hideMark/>
          </w:tcPr>
          <w:p w:rsidR="00FC6AE9" w:rsidRDefault="00FC6AE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0" w:type="dxa"/>
            <w:hideMark/>
          </w:tcPr>
          <w:p w:rsidR="00FC6AE9" w:rsidRDefault="00FC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изучения историко-культурного наследия и традиционных ремесел муниципального бюджетного учреждения историко-культурного центра «Старый Сургут»</w:t>
            </w:r>
          </w:p>
        </w:tc>
      </w:tr>
      <w:tr w:rsidR="00FC6AE9" w:rsidTr="00FC6AE9">
        <w:tc>
          <w:tcPr>
            <w:tcW w:w="3475" w:type="dxa"/>
            <w:hideMark/>
          </w:tcPr>
          <w:p w:rsidR="00FC6AE9" w:rsidRDefault="00FC6AE9">
            <w:pPr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Мандрющенко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FC6AE9" w:rsidRDefault="00FC6AE9">
            <w:pPr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Наталья Николаевна </w:t>
            </w:r>
          </w:p>
          <w:p w:rsidR="00FC6AE9" w:rsidRDefault="00FC6AE9">
            <w:pPr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300" w:type="dxa"/>
            <w:hideMark/>
          </w:tcPr>
          <w:p w:rsidR="00FC6AE9" w:rsidRDefault="00FC6AE9">
            <w:pPr>
              <w:ind w:left="-108" w:right="-108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-</w:t>
            </w:r>
          </w:p>
        </w:tc>
        <w:tc>
          <w:tcPr>
            <w:tcW w:w="6290" w:type="dxa"/>
            <w:hideMark/>
          </w:tcPr>
          <w:p w:rsidR="00FC6AE9" w:rsidRDefault="00FC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ветеранов Сургутского района  Свердловской железной дороги</w:t>
            </w:r>
          </w:p>
          <w:p w:rsidR="00FC6AE9" w:rsidRDefault="00FC6AE9">
            <w:pPr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ind w:firstLine="708"/>
        <w:jc w:val="both"/>
        <w:rPr>
          <w:sz w:val="28"/>
          <w:szCs w:val="28"/>
        </w:rPr>
      </w:pPr>
    </w:p>
    <w:p w:rsidR="00FC6AE9" w:rsidRDefault="00FC6AE9" w:rsidP="00FC6AE9">
      <w:pPr>
        <w:rPr>
          <w:sz w:val="28"/>
          <w:szCs w:val="28"/>
        </w:rPr>
      </w:pPr>
    </w:p>
    <w:p w:rsidR="00CB5CCA" w:rsidRPr="00FC6AE9" w:rsidRDefault="00CB5CCA">
      <w:pPr>
        <w:rPr>
          <w:sz w:val="28"/>
        </w:rPr>
      </w:pPr>
    </w:p>
    <w:sectPr w:rsidR="00CB5CCA" w:rsidRPr="00FC6AE9" w:rsidSect="00CB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E9"/>
    <w:rsid w:val="00CB5CCA"/>
    <w:rsid w:val="00F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A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6A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6AE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C6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6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6A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FC6A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FC6AE9"/>
    <w:pPr>
      <w:widowControl w:val="0"/>
      <w:autoSpaceDE w:val="0"/>
      <w:autoSpaceDN w:val="0"/>
      <w:adjustRightInd w:val="0"/>
      <w:spacing w:line="298" w:lineRule="exact"/>
      <w:ind w:firstLine="552"/>
      <w:jc w:val="both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a0"/>
    <w:uiPriority w:val="99"/>
    <w:rsid w:val="00FC6A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surgut@admsurgut.ru" TargetMode="External"/><Relationship Id="rId5" Type="http://schemas.openxmlformats.org/officeDocument/2006/relationships/hyperlink" Target="mailto:starsurgut@admsurgut.ru" TargetMode="External"/><Relationship Id="rId4" Type="http://schemas.openxmlformats.org/officeDocument/2006/relationships/hyperlink" Target="mailto:starsur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2347</Words>
  <Characters>13380</Characters>
  <Application>Microsoft Office Word</Application>
  <DocSecurity>0</DocSecurity>
  <Lines>111</Lines>
  <Paragraphs>31</Paragraphs>
  <ScaleCrop>false</ScaleCrop>
  <Company>Utel</Company>
  <LinksUpToDate>false</LinksUpToDate>
  <CharactersWithSpaces>15696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2019-07-25T05:19:00Z</dcterms:created>
  <dcterms:modified xsi:type="dcterms:W3CDTF">2019-07-25T05:19:00Z</dcterms:modified>
</cp:coreProperties>
</file>