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19C" w:rsidRDefault="00D4419C" w:rsidP="008827B5">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Секция «</w:t>
      </w:r>
      <w:r w:rsidR="00D55940" w:rsidRPr="00D55940">
        <w:rPr>
          <w:rFonts w:ascii="Times New Roman" w:hAnsi="Times New Roman" w:cs="Times New Roman"/>
          <w:b/>
          <w:color w:val="FF0000"/>
          <w:sz w:val="24"/>
          <w:szCs w:val="24"/>
        </w:rPr>
        <w:t>Краеведческий туризм</w:t>
      </w:r>
      <w:r>
        <w:rPr>
          <w:rFonts w:ascii="Times New Roman" w:hAnsi="Times New Roman" w:cs="Times New Roman"/>
          <w:b/>
          <w:color w:val="FF0000"/>
          <w:sz w:val="24"/>
          <w:szCs w:val="24"/>
        </w:rPr>
        <w:t>»</w:t>
      </w:r>
    </w:p>
    <w:p w:rsidR="00D4419C" w:rsidRPr="00D4419C" w:rsidRDefault="00D55940" w:rsidP="00332578">
      <w:pPr>
        <w:spacing w:after="0" w:line="240" w:lineRule="auto"/>
        <w:ind w:firstLine="567"/>
        <w:jc w:val="right"/>
        <w:rPr>
          <w:rFonts w:ascii="Times New Roman" w:hAnsi="Times New Roman" w:cs="Times New Roman"/>
          <w:b/>
          <w:i/>
          <w:color w:val="000000" w:themeColor="text1"/>
          <w:sz w:val="24"/>
          <w:szCs w:val="24"/>
        </w:rPr>
      </w:pPr>
      <w:r w:rsidRPr="00D55940">
        <w:rPr>
          <w:rFonts w:ascii="Times New Roman" w:hAnsi="Times New Roman" w:cs="Times New Roman"/>
          <w:b/>
          <w:i/>
          <w:color w:val="000000" w:themeColor="text1"/>
          <w:sz w:val="24"/>
          <w:szCs w:val="24"/>
        </w:rPr>
        <w:t>Гофман Глеб</w:t>
      </w:r>
      <w:r w:rsidR="00D4419C" w:rsidRPr="00D4419C">
        <w:rPr>
          <w:rFonts w:ascii="Times New Roman" w:hAnsi="Times New Roman" w:cs="Times New Roman"/>
          <w:b/>
          <w:i/>
          <w:color w:val="000000" w:themeColor="text1"/>
          <w:sz w:val="24"/>
          <w:szCs w:val="24"/>
        </w:rPr>
        <w:t>, ученик 1 класса</w:t>
      </w:r>
    </w:p>
    <w:p w:rsidR="00D4419C" w:rsidRPr="00D4419C" w:rsidRDefault="00D4419C" w:rsidP="00332578">
      <w:pPr>
        <w:spacing w:after="0" w:line="240" w:lineRule="auto"/>
        <w:ind w:firstLine="567"/>
        <w:jc w:val="right"/>
        <w:rPr>
          <w:rFonts w:ascii="Times New Roman" w:hAnsi="Times New Roman" w:cs="Times New Roman"/>
          <w:b/>
          <w:i/>
          <w:color w:val="000000" w:themeColor="text1"/>
          <w:sz w:val="24"/>
          <w:szCs w:val="24"/>
        </w:rPr>
      </w:pPr>
      <w:r w:rsidRPr="00D4419C">
        <w:rPr>
          <w:rFonts w:ascii="Times New Roman" w:hAnsi="Times New Roman" w:cs="Times New Roman"/>
          <w:b/>
          <w:i/>
          <w:color w:val="000000" w:themeColor="text1"/>
          <w:sz w:val="24"/>
          <w:szCs w:val="24"/>
        </w:rPr>
        <w:t xml:space="preserve">МБОУ </w:t>
      </w:r>
      <w:r w:rsidR="00332578" w:rsidRPr="00332578">
        <w:rPr>
          <w:rFonts w:ascii="Times New Roman" w:hAnsi="Times New Roman" w:cs="Times New Roman"/>
          <w:b/>
          <w:i/>
          <w:color w:val="000000" w:themeColor="text1"/>
          <w:sz w:val="24"/>
          <w:szCs w:val="24"/>
        </w:rPr>
        <w:t>СОШ №10 с УИОП</w:t>
      </w:r>
    </w:p>
    <w:p w:rsidR="00D4419C" w:rsidRPr="00D4419C" w:rsidRDefault="00D4419C" w:rsidP="00332578">
      <w:pPr>
        <w:spacing w:after="0" w:line="240" w:lineRule="auto"/>
        <w:ind w:firstLine="567"/>
        <w:jc w:val="right"/>
        <w:rPr>
          <w:rFonts w:ascii="Times New Roman" w:hAnsi="Times New Roman" w:cs="Times New Roman"/>
          <w:i/>
          <w:sz w:val="24"/>
          <w:szCs w:val="24"/>
        </w:rPr>
      </w:pPr>
      <w:r w:rsidRPr="00D4419C">
        <w:rPr>
          <w:rFonts w:ascii="Times New Roman" w:hAnsi="Times New Roman" w:cs="Times New Roman"/>
          <w:i/>
          <w:sz w:val="24"/>
          <w:szCs w:val="24"/>
        </w:rPr>
        <w:t>Руководитель</w:t>
      </w:r>
    </w:p>
    <w:p w:rsidR="00D55940" w:rsidRPr="00D55940" w:rsidRDefault="00D55940" w:rsidP="00332578">
      <w:pPr>
        <w:spacing w:after="0" w:line="240" w:lineRule="auto"/>
        <w:ind w:firstLine="567"/>
        <w:jc w:val="right"/>
        <w:rPr>
          <w:rFonts w:ascii="Times New Roman" w:hAnsi="Times New Roman" w:cs="Times New Roman"/>
          <w:i/>
          <w:sz w:val="24"/>
          <w:szCs w:val="24"/>
        </w:rPr>
      </w:pPr>
      <w:proofErr w:type="spellStart"/>
      <w:r w:rsidRPr="00D55940">
        <w:rPr>
          <w:rFonts w:ascii="Times New Roman" w:hAnsi="Times New Roman" w:cs="Times New Roman"/>
          <w:i/>
          <w:sz w:val="24"/>
          <w:szCs w:val="24"/>
        </w:rPr>
        <w:t>Цепелева</w:t>
      </w:r>
      <w:proofErr w:type="spellEnd"/>
      <w:r w:rsidRPr="00D55940">
        <w:rPr>
          <w:rFonts w:ascii="Times New Roman" w:hAnsi="Times New Roman" w:cs="Times New Roman"/>
          <w:i/>
          <w:sz w:val="24"/>
          <w:szCs w:val="24"/>
        </w:rPr>
        <w:t xml:space="preserve"> Р. М.,</w:t>
      </w:r>
    </w:p>
    <w:p w:rsidR="00D4419C" w:rsidRPr="00D4419C" w:rsidRDefault="00D55940" w:rsidP="00332578">
      <w:pPr>
        <w:spacing w:after="0" w:line="240" w:lineRule="auto"/>
        <w:ind w:firstLine="567"/>
        <w:jc w:val="right"/>
        <w:rPr>
          <w:rFonts w:ascii="Times New Roman" w:hAnsi="Times New Roman" w:cs="Times New Roman"/>
          <w:i/>
          <w:sz w:val="24"/>
          <w:szCs w:val="24"/>
        </w:rPr>
      </w:pPr>
      <w:r w:rsidRPr="00D55940">
        <w:rPr>
          <w:rFonts w:ascii="Times New Roman" w:hAnsi="Times New Roman" w:cs="Times New Roman"/>
          <w:i/>
          <w:sz w:val="24"/>
          <w:szCs w:val="24"/>
        </w:rPr>
        <w:t>учитель начальных классов</w:t>
      </w:r>
    </w:p>
    <w:p w:rsidR="00D4419C" w:rsidRPr="00D4419C" w:rsidRDefault="00D4419C" w:rsidP="00332578">
      <w:pPr>
        <w:spacing w:after="0" w:line="240" w:lineRule="auto"/>
        <w:ind w:firstLine="567"/>
        <w:jc w:val="center"/>
        <w:rPr>
          <w:rFonts w:ascii="Times New Roman" w:hAnsi="Times New Roman" w:cs="Times New Roman"/>
          <w:sz w:val="24"/>
          <w:szCs w:val="24"/>
        </w:rPr>
      </w:pPr>
    </w:p>
    <w:p w:rsidR="008762A8" w:rsidRDefault="00D55940" w:rsidP="00332578">
      <w:pPr>
        <w:spacing w:after="0" w:line="240" w:lineRule="auto"/>
        <w:ind w:firstLine="567"/>
        <w:jc w:val="center"/>
        <w:rPr>
          <w:rFonts w:ascii="Times New Roman" w:hAnsi="Times New Roman" w:cs="Times New Roman"/>
          <w:b/>
          <w:sz w:val="24"/>
          <w:szCs w:val="24"/>
        </w:rPr>
      </w:pPr>
      <w:r w:rsidRPr="00D55940">
        <w:rPr>
          <w:rFonts w:ascii="Times New Roman" w:hAnsi="Times New Roman" w:cs="Times New Roman"/>
          <w:b/>
          <w:sz w:val="24"/>
          <w:szCs w:val="24"/>
        </w:rPr>
        <w:t>ЭКСКУРСИЯ ПО ПАМЯТНЫМ МЕСТАМ ПОС</w:t>
      </w:r>
      <w:r w:rsidR="008762A8">
        <w:rPr>
          <w:rFonts w:ascii="Times New Roman" w:hAnsi="Times New Roman" w:cs="Times New Roman"/>
          <w:b/>
          <w:sz w:val="24"/>
          <w:szCs w:val="24"/>
        </w:rPr>
        <w:t>Е</w:t>
      </w:r>
      <w:r w:rsidRPr="00D55940">
        <w:rPr>
          <w:rFonts w:ascii="Times New Roman" w:hAnsi="Times New Roman" w:cs="Times New Roman"/>
          <w:b/>
          <w:sz w:val="24"/>
          <w:szCs w:val="24"/>
        </w:rPr>
        <w:t xml:space="preserve">ЛКА ВЫСОКИЙ МЫС </w:t>
      </w:r>
    </w:p>
    <w:p w:rsidR="004C44E8" w:rsidRDefault="00D55940" w:rsidP="00332578">
      <w:pPr>
        <w:spacing w:after="0" w:line="240" w:lineRule="auto"/>
        <w:ind w:firstLine="567"/>
        <w:jc w:val="center"/>
        <w:rPr>
          <w:rFonts w:ascii="Times New Roman" w:hAnsi="Times New Roman" w:cs="Times New Roman"/>
          <w:b/>
          <w:sz w:val="24"/>
          <w:szCs w:val="24"/>
        </w:rPr>
      </w:pPr>
      <w:r w:rsidRPr="00D55940">
        <w:rPr>
          <w:rFonts w:ascii="Times New Roman" w:hAnsi="Times New Roman" w:cs="Times New Roman"/>
          <w:b/>
          <w:sz w:val="24"/>
          <w:szCs w:val="24"/>
        </w:rPr>
        <w:t>И СЕЛА ТУНДРИНО</w:t>
      </w:r>
    </w:p>
    <w:p w:rsidR="00E44909" w:rsidRPr="004649A5" w:rsidRDefault="00E44909" w:rsidP="00332578">
      <w:pPr>
        <w:spacing w:after="0" w:line="240" w:lineRule="auto"/>
        <w:ind w:firstLine="567"/>
        <w:jc w:val="center"/>
        <w:rPr>
          <w:rFonts w:ascii="Times New Roman" w:hAnsi="Times New Roman" w:cs="Times New Roman"/>
          <w:b/>
          <w:sz w:val="24"/>
          <w:szCs w:val="24"/>
        </w:rPr>
      </w:pP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В прошлом году наша семья случайно узнала о том, что в Сургутском районе есть сельское поселение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расположенное рядом с уникальным кедровым бором на берегу Оби. По рассказам тех, кто там бывал, от красоты этого места захватывает дух. Недолго думая, мы всей семь</w:t>
      </w:r>
      <w:r w:rsidR="00E44909">
        <w:rPr>
          <w:rFonts w:ascii="Times New Roman" w:hAnsi="Times New Roman" w:cs="Times New Roman"/>
          <w:sz w:val="24"/>
          <w:szCs w:val="24"/>
        </w:rPr>
        <w:t>е</w:t>
      </w:r>
      <w:r w:rsidRPr="006F039A">
        <w:rPr>
          <w:rFonts w:ascii="Times New Roman" w:hAnsi="Times New Roman" w:cs="Times New Roman"/>
          <w:sz w:val="24"/>
          <w:szCs w:val="24"/>
        </w:rPr>
        <w:t>й отправились туда, чтобы полюбоваться природой края. Используя приложение «Яндекс.</w:t>
      </w:r>
      <w:r w:rsidR="00780285">
        <w:rPr>
          <w:rFonts w:ascii="Times New Roman" w:hAnsi="Times New Roman" w:cs="Times New Roman"/>
          <w:sz w:val="24"/>
          <w:szCs w:val="24"/>
        </w:rPr>
        <w:t xml:space="preserve"> </w:t>
      </w:r>
      <w:r w:rsidRPr="006F039A">
        <w:rPr>
          <w:rFonts w:ascii="Times New Roman" w:hAnsi="Times New Roman" w:cs="Times New Roman"/>
          <w:sz w:val="24"/>
          <w:szCs w:val="24"/>
        </w:rPr>
        <w:t>Карты» на смартфоне, родители проложили путь до пос</w:t>
      </w:r>
      <w:r w:rsidR="00E44909">
        <w:rPr>
          <w:rFonts w:ascii="Times New Roman" w:hAnsi="Times New Roman" w:cs="Times New Roman"/>
          <w:sz w:val="24"/>
          <w:szCs w:val="24"/>
        </w:rPr>
        <w:t>е</w:t>
      </w:r>
      <w:r w:rsidRPr="006F039A">
        <w:rPr>
          <w:rFonts w:ascii="Times New Roman" w:hAnsi="Times New Roman" w:cs="Times New Roman"/>
          <w:sz w:val="24"/>
          <w:szCs w:val="24"/>
        </w:rPr>
        <w:t>лк</w:t>
      </w:r>
      <w:r w:rsidR="00E44909">
        <w:rPr>
          <w:rFonts w:ascii="Times New Roman" w:hAnsi="Times New Roman" w:cs="Times New Roman"/>
          <w:sz w:val="24"/>
          <w:szCs w:val="24"/>
        </w:rPr>
        <w:t>а Высокий Мыс, примерно через 5</w:t>
      </w:r>
      <w:r w:rsidRPr="006F039A">
        <w:rPr>
          <w:rFonts w:ascii="Times New Roman" w:hAnsi="Times New Roman" w:cs="Times New Roman"/>
          <w:sz w:val="24"/>
          <w:szCs w:val="24"/>
        </w:rPr>
        <w:t xml:space="preserve">км по дороге от которого находится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К сожалению, больше никакой информации о том, какие интересные места мы можем встретить по пути, предоставлено не было. Единственным отмеченным на карте местом была Церковь </w:t>
      </w:r>
      <w:proofErr w:type="spellStart"/>
      <w:r w:rsidRPr="006F039A">
        <w:rPr>
          <w:rFonts w:ascii="Times New Roman" w:hAnsi="Times New Roman" w:cs="Times New Roman"/>
          <w:sz w:val="24"/>
          <w:szCs w:val="24"/>
        </w:rPr>
        <w:t>Пантелеимона</w:t>
      </w:r>
      <w:proofErr w:type="spellEnd"/>
      <w:r w:rsidRPr="006F039A">
        <w:rPr>
          <w:rFonts w:ascii="Times New Roman" w:hAnsi="Times New Roman" w:cs="Times New Roman"/>
          <w:sz w:val="24"/>
          <w:szCs w:val="24"/>
        </w:rPr>
        <w:t xml:space="preserve"> Целителя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которую мы тоже решили посмотреть.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Как же мы были удивлены, когда узнали, что в этих маленьких насел</w:t>
      </w:r>
      <w:r w:rsidR="00E44909">
        <w:rPr>
          <w:rFonts w:ascii="Times New Roman" w:hAnsi="Times New Roman" w:cs="Times New Roman"/>
          <w:sz w:val="24"/>
          <w:szCs w:val="24"/>
        </w:rPr>
        <w:t>е</w:t>
      </w:r>
      <w:r w:rsidRPr="006F039A">
        <w:rPr>
          <w:rFonts w:ascii="Times New Roman" w:hAnsi="Times New Roman" w:cs="Times New Roman"/>
          <w:sz w:val="24"/>
          <w:szCs w:val="24"/>
        </w:rPr>
        <w:t>нных пунктах есть еще места, которые могут удивить и поразить своей историей и красотой! Вернувшись домой, мы решили уделить внимание этому в</w:t>
      </w:r>
      <w:r w:rsidR="00E44909">
        <w:rPr>
          <w:rFonts w:ascii="Times New Roman" w:hAnsi="Times New Roman" w:cs="Times New Roman"/>
          <w:sz w:val="24"/>
          <w:szCs w:val="24"/>
        </w:rPr>
        <w:t>опросу, но к сожалению, в сети И</w:t>
      </w:r>
      <w:r w:rsidRPr="006F039A">
        <w:rPr>
          <w:rFonts w:ascii="Times New Roman" w:hAnsi="Times New Roman" w:cs="Times New Roman"/>
          <w:sz w:val="24"/>
          <w:szCs w:val="24"/>
        </w:rPr>
        <w:t>нтернет нашлось не так много конкретной информации. Мы нашли несколько статей и фотографий, но, например, информации о том, как добраться к тому или иному объекту – не нашл</w:t>
      </w:r>
      <w:r w:rsidR="00E44909">
        <w:rPr>
          <w:rFonts w:ascii="Times New Roman" w:hAnsi="Times New Roman" w:cs="Times New Roman"/>
          <w:sz w:val="24"/>
          <w:szCs w:val="24"/>
        </w:rPr>
        <w:t>и</w:t>
      </w:r>
      <w:r w:rsidRPr="006F039A">
        <w:rPr>
          <w:rFonts w:ascii="Times New Roman" w:hAnsi="Times New Roman" w:cs="Times New Roman"/>
          <w:sz w:val="24"/>
          <w:szCs w:val="24"/>
        </w:rPr>
        <w:t>. Поэтому цель нашей исследовательской работы – создани</w:t>
      </w:r>
      <w:r w:rsidR="00E44909">
        <w:rPr>
          <w:rFonts w:ascii="Times New Roman" w:hAnsi="Times New Roman" w:cs="Times New Roman"/>
          <w:sz w:val="24"/>
          <w:szCs w:val="24"/>
        </w:rPr>
        <w:t>е маршрутной карты памятных мес</w:t>
      </w:r>
      <w:r w:rsidRPr="006F039A">
        <w:rPr>
          <w:rFonts w:ascii="Times New Roman" w:hAnsi="Times New Roman" w:cs="Times New Roman"/>
          <w:sz w:val="24"/>
          <w:szCs w:val="24"/>
        </w:rPr>
        <w:t>т пос</w:t>
      </w:r>
      <w:r w:rsidR="00E44909">
        <w:rPr>
          <w:rFonts w:ascii="Times New Roman" w:hAnsi="Times New Roman" w:cs="Times New Roman"/>
          <w:sz w:val="24"/>
          <w:szCs w:val="24"/>
        </w:rPr>
        <w:t>е</w:t>
      </w:r>
      <w:r w:rsidRPr="006F039A">
        <w:rPr>
          <w:rFonts w:ascii="Times New Roman" w:hAnsi="Times New Roman" w:cs="Times New Roman"/>
          <w:sz w:val="24"/>
          <w:szCs w:val="24"/>
        </w:rPr>
        <w:t>лк</w:t>
      </w:r>
      <w:r w:rsidR="00E44909">
        <w:rPr>
          <w:rFonts w:ascii="Times New Roman" w:hAnsi="Times New Roman" w:cs="Times New Roman"/>
          <w:sz w:val="24"/>
          <w:szCs w:val="24"/>
        </w:rPr>
        <w:t xml:space="preserve">а Высокий Мыс и села </w:t>
      </w:r>
      <w:proofErr w:type="spellStart"/>
      <w:r w:rsidR="00E44909">
        <w:rPr>
          <w:rFonts w:ascii="Times New Roman" w:hAnsi="Times New Roman" w:cs="Times New Roman"/>
          <w:sz w:val="24"/>
          <w:szCs w:val="24"/>
        </w:rPr>
        <w:t>Тундрино</w:t>
      </w:r>
      <w:proofErr w:type="spellEnd"/>
      <w:r w:rsidR="00E44909">
        <w:rPr>
          <w:rFonts w:ascii="Times New Roman" w:hAnsi="Times New Roman" w:cs="Times New Roman"/>
          <w:sz w:val="24"/>
          <w:szCs w:val="24"/>
        </w:rPr>
        <w:t xml:space="preserve">. </w:t>
      </w:r>
      <w:r w:rsidRPr="006F039A">
        <w:rPr>
          <w:rFonts w:ascii="Times New Roman" w:hAnsi="Times New Roman" w:cs="Times New Roman"/>
          <w:sz w:val="24"/>
          <w:szCs w:val="24"/>
        </w:rPr>
        <w:t>Для достижения цели поставлены следующие задачи:</w:t>
      </w:r>
      <w:r w:rsidR="00E44909">
        <w:rPr>
          <w:rFonts w:ascii="Times New Roman" w:hAnsi="Times New Roman" w:cs="Times New Roman"/>
          <w:sz w:val="24"/>
          <w:szCs w:val="24"/>
        </w:rPr>
        <w:t xml:space="preserve"> </w:t>
      </w:r>
      <w:r w:rsidRPr="006F039A">
        <w:rPr>
          <w:rFonts w:ascii="Times New Roman" w:hAnsi="Times New Roman" w:cs="Times New Roman"/>
          <w:sz w:val="24"/>
          <w:szCs w:val="24"/>
        </w:rPr>
        <w:t xml:space="preserve">изучить литературные источники </w:t>
      </w:r>
      <w:proofErr w:type="spellStart"/>
      <w:r w:rsidRPr="006F039A">
        <w:rPr>
          <w:rFonts w:ascii="Times New Roman" w:hAnsi="Times New Roman" w:cs="Times New Roman"/>
          <w:sz w:val="24"/>
          <w:szCs w:val="24"/>
        </w:rPr>
        <w:t>Высокомысовской</w:t>
      </w:r>
      <w:proofErr w:type="spellEnd"/>
      <w:r w:rsidRPr="006F039A">
        <w:rPr>
          <w:rFonts w:ascii="Times New Roman" w:hAnsi="Times New Roman" w:cs="Times New Roman"/>
          <w:sz w:val="24"/>
          <w:szCs w:val="24"/>
        </w:rPr>
        <w:t xml:space="preserve"> модельно</w:t>
      </w:r>
      <w:r w:rsidR="00E44909">
        <w:rPr>
          <w:rFonts w:ascii="Times New Roman" w:hAnsi="Times New Roman" w:cs="Times New Roman"/>
          <w:sz w:val="24"/>
          <w:szCs w:val="24"/>
        </w:rPr>
        <w:t xml:space="preserve">й библиотеки им. В. П. Замятина </w:t>
      </w:r>
      <w:r w:rsidRPr="006F039A">
        <w:rPr>
          <w:rFonts w:ascii="Times New Roman" w:hAnsi="Times New Roman" w:cs="Times New Roman"/>
          <w:sz w:val="24"/>
          <w:szCs w:val="24"/>
        </w:rPr>
        <w:t xml:space="preserve">об истории Высокого Мыса и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о памятных местах этих населённых пунктов;</w:t>
      </w:r>
      <w:r w:rsidR="00E44909">
        <w:rPr>
          <w:rFonts w:ascii="Times New Roman" w:hAnsi="Times New Roman" w:cs="Times New Roman"/>
          <w:sz w:val="24"/>
          <w:szCs w:val="24"/>
        </w:rPr>
        <w:t xml:space="preserve"> </w:t>
      </w:r>
      <w:r w:rsidRPr="006F039A">
        <w:rPr>
          <w:rFonts w:ascii="Times New Roman" w:hAnsi="Times New Roman" w:cs="Times New Roman"/>
          <w:sz w:val="24"/>
          <w:szCs w:val="24"/>
        </w:rPr>
        <w:t xml:space="preserve">проехать по памятным местам Высокого Мыса и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сделать фотографии, отметить координаты этих мест;</w:t>
      </w:r>
      <w:r w:rsidR="00E44909">
        <w:rPr>
          <w:rFonts w:ascii="Times New Roman" w:hAnsi="Times New Roman" w:cs="Times New Roman"/>
          <w:sz w:val="24"/>
          <w:szCs w:val="24"/>
        </w:rPr>
        <w:t xml:space="preserve"> </w:t>
      </w:r>
      <w:r w:rsidRPr="006F039A">
        <w:rPr>
          <w:rFonts w:ascii="Times New Roman" w:hAnsi="Times New Roman" w:cs="Times New Roman"/>
          <w:sz w:val="24"/>
          <w:szCs w:val="24"/>
        </w:rPr>
        <w:t xml:space="preserve">отметить на карте памятные места Высокого Мыса и </w:t>
      </w:r>
      <w:proofErr w:type="spellStart"/>
      <w:r w:rsidRPr="006F039A">
        <w:rPr>
          <w:rFonts w:ascii="Times New Roman" w:hAnsi="Times New Roman" w:cs="Times New Roman"/>
          <w:sz w:val="24"/>
          <w:szCs w:val="24"/>
        </w:rPr>
        <w:t>Тун</w:t>
      </w:r>
      <w:r w:rsidR="00E44909">
        <w:rPr>
          <w:rFonts w:ascii="Times New Roman" w:hAnsi="Times New Roman" w:cs="Times New Roman"/>
          <w:sz w:val="24"/>
          <w:szCs w:val="24"/>
        </w:rPr>
        <w:t>дрино</w:t>
      </w:r>
      <w:proofErr w:type="spellEnd"/>
      <w:r w:rsidR="00E44909">
        <w:rPr>
          <w:rFonts w:ascii="Times New Roman" w:hAnsi="Times New Roman" w:cs="Times New Roman"/>
          <w:sz w:val="24"/>
          <w:szCs w:val="24"/>
        </w:rPr>
        <w:t xml:space="preserve">, проложить </w:t>
      </w:r>
      <w:r w:rsidR="0013435B">
        <w:rPr>
          <w:rFonts w:ascii="Times New Roman" w:hAnsi="Times New Roman" w:cs="Times New Roman"/>
          <w:sz w:val="24"/>
          <w:szCs w:val="24"/>
        </w:rPr>
        <w:t>к ним</w:t>
      </w:r>
      <w:r w:rsidR="00E44909">
        <w:rPr>
          <w:rFonts w:ascii="Times New Roman" w:hAnsi="Times New Roman" w:cs="Times New Roman"/>
          <w:sz w:val="24"/>
          <w:szCs w:val="24"/>
        </w:rPr>
        <w:t xml:space="preserve"> маршрут </w:t>
      </w:r>
      <w:r w:rsidRPr="006F039A">
        <w:rPr>
          <w:rFonts w:ascii="Times New Roman" w:hAnsi="Times New Roman" w:cs="Times New Roman"/>
          <w:sz w:val="24"/>
          <w:szCs w:val="24"/>
        </w:rPr>
        <w:t>из Сургута.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В своей работе мы использ</w:t>
      </w:r>
      <w:r w:rsidR="001F40B2">
        <w:rPr>
          <w:rFonts w:ascii="Times New Roman" w:hAnsi="Times New Roman" w:cs="Times New Roman"/>
          <w:sz w:val="24"/>
          <w:szCs w:val="24"/>
        </w:rPr>
        <w:t>овали данные, найденные в сети И</w:t>
      </w:r>
      <w:r w:rsidRPr="006F039A">
        <w:rPr>
          <w:rFonts w:ascii="Times New Roman" w:hAnsi="Times New Roman" w:cs="Times New Roman"/>
          <w:sz w:val="24"/>
          <w:szCs w:val="24"/>
        </w:rPr>
        <w:t xml:space="preserve">нтернет (основные источники – сайт администрации Сургутского района и новостные порталы), информацию из книг, справочников и альбомов, предоставленных в </w:t>
      </w:r>
      <w:proofErr w:type="spellStart"/>
      <w:r w:rsidRPr="006F039A">
        <w:rPr>
          <w:rFonts w:ascii="Times New Roman" w:hAnsi="Times New Roman" w:cs="Times New Roman"/>
          <w:sz w:val="24"/>
          <w:szCs w:val="24"/>
        </w:rPr>
        <w:t>Высокомысовской</w:t>
      </w:r>
      <w:proofErr w:type="spellEnd"/>
      <w:r w:rsidRPr="006F039A">
        <w:rPr>
          <w:rFonts w:ascii="Times New Roman" w:hAnsi="Times New Roman" w:cs="Times New Roman"/>
          <w:sz w:val="24"/>
          <w:szCs w:val="24"/>
        </w:rPr>
        <w:t xml:space="preserve"> библиотеке, а также сведения по рассказам заведующей библиотекой – </w:t>
      </w:r>
      <w:proofErr w:type="spellStart"/>
      <w:r w:rsidRPr="006F039A">
        <w:rPr>
          <w:rFonts w:ascii="Times New Roman" w:hAnsi="Times New Roman" w:cs="Times New Roman"/>
          <w:sz w:val="24"/>
          <w:szCs w:val="24"/>
        </w:rPr>
        <w:t>Стафеевой</w:t>
      </w:r>
      <w:proofErr w:type="spellEnd"/>
      <w:r w:rsidRPr="006F039A">
        <w:rPr>
          <w:rFonts w:ascii="Times New Roman" w:hAnsi="Times New Roman" w:cs="Times New Roman"/>
          <w:sz w:val="24"/>
          <w:szCs w:val="24"/>
        </w:rPr>
        <w:t xml:space="preserve"> Натальи Валерьевны, которая помогла уточнить, обобщить полученную информацию и рассказала, как найти то или иное памятное место.</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Сельское поселение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 это самая маленькая административная территория Сургутского района, пл</w:t>
      </w:r>
      <w:r w:rsidR="001F40B2">
        <w:rPr>
          <w:rFonts w:ascii="Times New Roman" w:hAnsi="Times New Roman" w:cs="Times New Roman"/>
          <w:sz w:val="24"/>
          <w:szCs w:val="24"/>
        </w:rPr>
        <w:t>ощадь которой составляет 3748 г</w:t>
      </w:r>
      <w:r w:rsidRPr="006F039A">
        <w:rPr>
          <w:rFonts w:ascii="Times New Roman" w:hAnsi="Times New Roman" w:cs="Times New Roman"/>
          <w:sz w:val="24"/>
          <w:szCs w:val="24"/>
        </w:rPr>
        <w:t xml:space="preserve">а. В состав поселения входит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административный центр поселения – пос</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лок Высокий Мыс. Численность населения на 1 января 2016 г. составила 578 чел. Поселение расположено в центральной части Сургутского района на берегу р. Оби, у </w:t>
      </w:r>
      <w:proofErr w:type="spellStart"/>
      <w:r w:rsidRPr="006F039A">
        <w:rPr>
          <w:rFonts w:ascii="Times New Roman" w:hAnsi="Times New Roman" w:cs="Times New Roman"/>
          <w:sz w:val="24"/>
          <w:szCs w:val="24"/>
        </w:rPr>
        <w:t>Тундринской</w:t>
      </w:r>
      <w:proofErr w:type="spellEnd"/>
      <w:r w:rsidRPr="006F039A">
        <w:rPr>
          <w:rFonts w:ascii="Times New Roman" w:hAnsi="Times New Roman" w:cs="Times New Roman"/>
          <w:sz w:val="24"/>
          <w:szCs w:val="24"/>
        </w:rPr>
        <w:t xml:space="preserve"> Курьи. Датой образования сельского поселения считается 1924 г. – год образования </w:t>
      </w:r>
      <w:proofErr w:type="spellStart"/>
      <w:r w:rsidRPr="006F039A">
        <w:rPr>
          <w:rFonts w:ascii="Times New Roman" w:hAnsi="Times New Roman" w:cs="Times New Roman"/>
          <w:sz w:val="24"/>
          <w:szCs w:val="24"/>
        </w:rPr>
        <w:t>Тундринского</w:t>
      </w:r>
      <w:proofErr w:type="spellEnd"/>
      <w:r w:rsidRPr="006F039A">
        <w:rPr>
          <w:rFonts w:ascii="Times New Roman" w:hAnsi="Times New Roman" w:cs="Times New Roman"/>
          <w:sz w:val="24"/>
          <w:szCs w:val="24"/>
        </w:rPr>
        <w:t xml:space="preserve"> сельского совета и организации Сургутского района. 1 января 2006 г. получило наименование «Сельское поселение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(прежнее название Майор, </w:t>
      </w:r>
      <w:proofErr w:type="spellStart"/>
      <w:r w:rsidRPr="006F039A">
        <w:rPr>
          <w:rFonts w:ascii="Times New Roman" w:hAnsi="Times New Roman" w:cs="Times New Roman"/>
          <w:sz w:val="24"/>
          <w:szCs w:val="24"/>
        </w:rPr>
        <w:t>Майоровка</w:t>
      </w:r>
      <w:proofErr w:type="spellEnd"/>
      <w:r w:rsidRPr="006F039A">
        <w:rPr>
          <w:rFonts w:ascii="Times New Roman" w:hAnsi="Times New Roman" w:cs="Times New Roman"/>
          <w:sz w:val="24"/>
          <w:szCs w:val="24"/>
        </w:rPr>
        <w:t>) – это старинное русское село в 92 км от Сургута, основанное еще в 18 в. Более точных данных о времени возникновения не сохранилось, но известно, что в 1851 г</w:t>
      </w:r>
      <w:r w:rsidR="001F40B2">
        <w:rPr>
          <w:rFonts w:ascii="Times New Roman" w:hAnsi="Times New Roman" w:cs="Times New Roman"/>
          <w:sz w:val="24"/>
          <w:szCs w:val="24"/>
        </w:rPr>
        <w:t>.</w:t>
      </w:r>
      <w:r w:rsidRPr="006F039A">
        <w:rPr>
          <w:rFonts w:ascii="Times New Roman" w:hAnsi="Times New Roman" w:cs="Times New Roman"/>
          <w:sz w:val="24"/>
          <w:szCs w:val="24"/>
        </w:rPr>
        <w:t xml:space="preserve">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проживало 82 чел.</w:t>
      </w:r>
      <w:r w:rsidR="001F40B2">
        <w:rPr>
          <w:rFonts w:ascii="Times New Roman" w:hAnsi="Times New Roman" w:cs="Times New Roman"/>
          <w:sz w:val="24"/>
          <w:szCs w:val="24"/>
        </w:rPr>
        <w:t xml:space="preserve"> </w:t>
      </w:r>
      <w:r w:rsidRPr="006F039A">
        <w:rPr>
          <w:rFonts w:ascii="Times New Roman" w:hAnsi="Times New Roman" w:cs="Times New Roman"/>
          <w:sz w:val="24"/>
          <w:szCs w:val="24"/>
        </w:rPr>
        <w:t>В сво</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 время село было большим и зажиточным, его жители занимались рыболовством, сельским хозяйством и охотой. До революции здесь хозяйничали купчихи Матр</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на Ивановна </w:t>
      </w:r>
      <w:proofErr w:type="spellStart"/>
      <w:proofErr w:type="gramStart"/>
      <w:r w:rsidRPr="006F039A">
        <w:rPr>
          <w:rFonts w:ascii="Times New Roman" w:hAnsi="Times New Roman" w:cs="Times New Roman"/>
          <w:sz w:val="24"/>
          <w:szCs w:val="24"/>
        </w:rPr>
        <w:t>Косицына</w:t>
      </w:r>
      <w:proofErr w:type="spellEnd"/>
      <w:proofErr w:type="gramEnd"/>
      <w:r w:rsidRPr="006F039A">
        <w:rPr>
          <w:rFonts w:ascii="Times New Roman" w:hAnsi="Times New Roman" w:cs="Times New Roman"/>
          <w:sz w:val="24"/>
          <w:szCs w:val="24"/>
        </w:rPr>
        <w:t xml:space="preserve"> и Александра Ефимовна </w:t>
      </w:r>
      <w:proofErr w:type="spellStart"/>
      <w:r w:rsidRPr="006F039A">
        <w:rPr>
          <w:rFonts w:ascii="Times New Roman" w:hAnsi="Times New Roman" w:cs="Times New Roman"/>
          <w:sz w:val="24"/>
          <w:szCs w:val="24"/>
        </w:rPr>
        <w:t>Кайдалова</w:t>
      </w:r>
      <w:proofErr w:type="spellEnd"/>
      <w:r w:rsidRPr="006F039A">
        <w:rPr>
          <w:rFonts w:ascii="Times New Roman" w:hAnsi="Times New Roman" w:cs="Times New Roman"/>
          <w:sz w:val="24"/>
          <w:szCs w:val="24"/>
        </w:rPr>
        <w:t xml:space="preserve">, которые поддерживали связь с внешним миром, торговали, скупая пушнину, дичь и дары тайги от местных жителей.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Новую страницу в истории села перевернула революция. Потеснив купчих на рынке, сельчане решили хозяйничать самостоятельно. Но мир не был долговечным.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происходили столкновения между теми, кто хотел вернуть старую Россию и прежний уклад жизни, и теми, кто отстаивал завоевания революции, целью которой было создать новое общество, остановить войны, добиться равенства. Советская власть устанавливалась большой кровью. Тяж</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лые дни переживало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оказавшееся в самом центре событий, в период гражданской войны и во время кулацко-эсеровского мятежа 1921 г. </w:t>
      </w:r>
    </w:p>
    <w:p w:rsidR="006F039A" w:rsidRPr="006F039A" w:rsidRDefault="006F039A" w:rsidP="00332578">
      <w:pPr>
        <w:spacing w:after="0" w:line="240" w:lineRule="auto"/>
        <w:ind w:firstLine="567"/>
        <w:jc w:val="both"/>
        <w:rPr>
          <w:rFonts w:ascii="Times New Roman" w:hAnsi="Times New Roman" w:cs="Times New Roman"/>
          <w:sz w:val="24"/>
          <w:szCs w:val="24"/>
        </w:rPr>
      </w:pPr>
      <w:proofErr w:type="spellStart"/>
      <w:r w:rsidRPr="006F039A">
        <w:rPr>
          <w:rFonts w:ascii="Times New Roman" w:hAnsi="Times New Roman" w:cs="Times New Roman"/>
          <w:sz w:val="24"/>
          <w:szCs w:val="24"/>
        </w:rPr>
        <w:lastRenderedPageBreak/>
        <w:t>Тундрино</w:t>
      </w:r>
      <w:proofErr w:type="spellEnd"/>
      <w:r w:rsidRPr="006F039A">
        <w:rPr>
          <w:rFonts w:ascii="Times New Roman" w:hAnsi="Times New Roman" w:cs="Times New Roman"/>
          <w:sz w:val="24"/>
          <w:szCs w:val="24"/>
        </w:rPr>
        <w:t xml:space="preserve"> сыграло немалую роль в экономической жизни района. В годы первых советских пятилеток, во время Великой Отечественной войны, в послевоенный период село являлось довольно крупным поставщиком продукции сельского хозяйства, в частности, продуктов животноводства. Хорошо были развиты рыбн</w:t>
      </w:r>
      <w:r w:rsidR="001F40B2">
        <w:rPr>
          <w:rFonts w:ascii="Times New Roman" w:hAnsi="Times New Roman" w:cs="Times New Roman"/>
          <w:sz w:val="24"/>
          <w:szCs w:val="24"/>
        </w:rPr>
        <w:t xml:space="preserve">ый промысел, заготовка пушнины. </w:t>
      </w:r>
      <w:r w:rsidRPr="006F039A">
        <w:rPr>
          <w:rFonts w:ascii="Times New Roman" w:hAnsi="Times New Roman" w:cs="Times New Roman"/>
          <w:sz w:val="24"/>
          <w:szCs w:val="24"/>
        </w:rPr>
        <w:t xml:space="preserve">После Великой Отечественной войны председателем </w:t>
      </w:r>
      <w:proofErr w:type="spellStart"/>
      <w:r w:rsidRPr="006F039A">
        <w:rPr>
          <w:rFonts w:ascii="Times New Roman" w:hAnsi="Times New Roman" w:cs="Times New Roman"/>
          <w:sz w:val="24"/>
          <w:szCs w:val="24"/>
        </w:rPr>
        <w:t>Тундринского</w:t>
      </w:r>
      <w:proofErr w:type="spellEnd"/>
      <w:r w:rsidRPr="006F039A">
        <w:rPr>
          <w:rFonts w:ascii="Times New Roman" w:hAnsi="Times New Roman" w:cs="Times New Roman"/>
          <w:sz w:val="24"/>
          <w:szCs w:val="24"/>
        </w:rPr>
        <w:t xml:space="preserve"> сельсовета был Степан Ефимович Кайдалов. </w:t>
      </w:r>
      <w:proofErr w:type="spellStart"/>
      <w:r w:rsidRPr="006F039A">
        <w:rPr>
          <w:rFonts w:ascii="Times New Roman" w:hAnsi="Times New Roman" w:cs="Times New Roman"/>
          <w:sz w:val="24"/>
          <w:szCs w:val="24"/>
        </w:rPr>
        <w:t>Тундринцы</w:t>
      </w:r>
      <w:proofErr w:type="spellEnd"/>
      <w:r w:rsidRPr="006F039A">
        <w:rPr>
          <w:rFonts w:ascii="Times New Roman" w:hAnsi="Times New Roman" w:cs="Times New Roman"/>
          <w:sz w:val="24"/>
          <w:szCs w:val="24"/>
        </w:rPr>
        <w:t xml:space="preserve"> очень ценили его за труд и заслуги, любили и уважали его семью: село при н</w:t>
      </w:r>
      <w:r w:rsidR="001F40B2">
        <w:rPr>
          <w:rFonts w:ascii="Times New Roman" w:hAnsi="Times New Roman" w:cs="Times New Roman"/>
          <w:sz w:val="24"/>
          <w:szCs w:val="24"/>
        </w:rPr>
        <w:t>е</w:t>
      </w:r>
      <w:r w:rsidRPr="006F039A">
        <w:rPr>
          <w:rFonts w:ascii="Times New Roman" w:hAnsi="Times New Roman" w:cs="Times New Roman"/>
          <w:sz w:val="24"/>
          <w:szCs w:val="24"/>
        </w:rPr>
        <w:t>м цвело и расстраивалось.</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  В 1970-е г</w:t>
      </w:r>
      <w:r w:rsidR="001F40B2">
        <w:rPr>
          <w:rFonts w:ascii="Times New Roman" w:hAnsi="Times New Roman" w:cs="Times New Roman"/>
          <w:sz w:val="24"/>
          <w:szCs w:val="24"/>
        </w:rPr>
        <w:t>г.</w:t>
      </w:r>
      <w:r w:rsidRPr="006F039A">
        <w:rPr>
          <w:rFonts w:ascii="Times New Roman" w:hAnsi="Times New Roman" w:cs="Times New Roman"/>
          <w:sz w:val="24"/>
          <w:szCs w:val="24"/>
        </w:rPr>
        <w:t xml:space="preserve"> административная функция была перенесена в пос</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лок Высокий Мыс, и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стало приходить в упадок. В 1980-е г</w:t>
      </w:r>
      <w:r w:rsidR="001F40B2">
        <w:rPr>
          <w:rFonts w:ascii="Times New Roman" w:hAnsi="Times New Roman" w:cs="Times New Roman"/>
          <w:sz w:val="24"/>
          <w:szCs w:val="24"/>
        </w:rPr>
        <w:t>г.</w:t>
      </w:r>
      <w:r w:rsidRPr="006F039A">
        <w:rPr>
          <w:rFonts w:ascii="Times New Roman" w:hAnsi="Times New Roman" w:cs="Times New Roman"/>
          <w:sz w:val="24"/>
          <w:szCs w:val="24"/>
        </w:rPr>
        <w:t xml:space="preserve"> ликвидировали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совхоз, закрыли восьмилетнюю школу и перевели в Высокий Мыс сельский совет, убрали почту, библиотеку и другие сельские учреждения. Некоторые дома распилили на дрова, другие перевезли в Высокий Мыс. Численность населения тоже пошла на спад. Со временем в селе остались, в основном, пенсионеры. Сегодня село насчитывает около 60 чел</w:t>
      </w:r>
      <w:r w:rsidR="001F40B2">
        <w:rPr>
          <w:rFonts w:ascii="Times New Roman" w:hAnsi="Times New Roman" w:cs="Times New Roman"/>
          <w:sz w:val="24"/>
          <w:szCs w:val="24"/>
        </w:rPr>
        <w:t>.</w:t>
      </w:r>
      <w:r w:rsidRPr="006F039A">
        <w:rPr>
          <w:rFonts w:ascii="Times New Roman" w:hAnsi="Times New Roman" w:cs="Times New Roman"/>
          <w:sz w:val="24"/>
          <w:szCs w:val="24"/>
        </w:rPr>
        <w:t xml:space="preserve">, проживающих постоянно. Лишь летом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несколько преображается – сюда приезжают жители Сургута и Нефтеюганска, дети и внуки сельчан.</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Тем не менее, есть вполне обоснованные надежды на то, что село возродится: старые дома выставляются на продажу и раскупаются, строятся новые, расширяются личные хозяйства. Восстановили церковь, часто бывают священники, горожане приезжают сюда жить не только на лето. 20 декабря 2010 г</w:t>
      </w:r>
      <w:r w:rsidR="001F40B2">
        <w:rPr>
          <w:rFonts w:ascii="Times New Roman" w:hAnsi="Times New Roman" w:cs="Times New Roman"/>
          <w:sz w:val="24"/>
          <w:szCs w:val="24"/>
        </w:rPr>
        <w:t>.</w:t>
      </w:r>
      <w:r w:rsidRPr="006F039A">
        <w:rPr>
          <w:rFonts w:ascii="Times New Roman" w:hAnsi="Times New Roman" w:cs="Times New Roman"/>
          <w:sz w:val="24"/>
          <w:szCs w:val="24"/>
        </w:rPr>
        <w:t xml:space="preserve">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состоялось торжественное открытие Центра традиционной русской культуры. Согласно </w:t>
      </w:r>
      <w:r w:rsidR="001F40B2">
        <w:rPr>
          <w:rFonts w:ascii="Times New Roman" w:hAnsi="Times New Roman" w:cs="Times New Roman"/>
          <w:sz w:val="24"/>
          <w:szCs w:val="24"/>
        </w:rPr>
        <w:t xml:space="preserve">газете Сургутского района </w:t>
      </w:r>
      <w:r w:rsidRPr="006F039A">
        <w:rPr>
          <w:rFonts w:ascii="Times New Roman" w:hAnsi="Times New Roman" w:cs="Times New Roman"/>
          <w:sz w:val="24"/>
          <w:szCs w:val="24"/>
        </w:rPr>
        <w:t xml:space="preserve">«Вестник»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планируется отремонтировать котельную и проложить дорогу по Центральной улице. 21 октября 2020 г. сбылась давняя мечта </w:t>
      </w:r>
      <w:proofErr w:type="spellStart"/>
      <w:r w:rsidRPr="006F039A">
        <w:rPr>
          <w:rFonts w:ascii="Times New Roman" w:hAnsi="Times New Roman" w:cs="Times New Roman"/>
          <w:sz w:val="24"/>
          <w:szCs w:val="24"/>
        </w:rPr>
        <w:t>тундринцев</w:t>
      </w:r>
      <w:proofErr w:type="spellEnd"/>
      <w:r w:rsidRPr="006F039A">
        <w:rPr>
          <w:rFonts w:ascii="Times New Roman" w:hAnsi="Times New Roman" w:cs="Times New Roman"/>
          <w:sz w:val="24"/>
          <w:szCs w:val="24"/>
        </w:rPr>
        <w:t xml:space="preserve"> – открылась многофункциональная площадка с детским городком, зонами отдыха и занятий спортом. В ноябре этого же года был открыт фельдшерско-акушерский пункт. До этого жителям села приходилось обращаться за медицинской помощью в Высокий Мыс.</w:t>
      </w:r>
      <w:r w:rsidR="001F40B2">
        <w:rPr>
          <w:rFonts w:ascii="Times New Roman" w:hAnsi="Times New Roman" w:cs="Times New Roman"/>
          <w:sz w:val="24"/>
          <w:szCs w:val="24"/>
        </w:rPr>
        <w:t xml:space="preserve"> </w:t>
      </w:r>
      <w:r w:rsidRPr="006F039A">
        <w:rPr>
          <w:rFonts w:ascii="Times New Roman" w:hAnsi="Times New Roman" w:cs="Times New Roman"/>
          <w:sz w:val="24"/>
          <w:szCs w:val="24"/>
        </w:rPr>
        <w:t>До 2013 г</w:t>
      </w:r>
      <w:r w:rsidR="001F40B2">
        <w:rPr>
          <w:rFonts w:ascii="Times New Roman" w:hAnsi="Times New Roman" w:cs="Times New Roman"/>
          <w:sz w:val="24"/>
          <w:szCs w:val="24"/>
        </w:rPr>
        <w:t>.</w:t>
      </w:r>
      <w:r w:rsidRPr="006F039A">
        <w:rPr>
          <w:rFonts w:ascii="Times New Roman" w:hAnsi="Times New Roman" w:cs="Times New Roman"/>
          <w:sz w:val="24"/>
          <w:szCs w:val="24"/>
        </w:rPr>
        <w:t xml:space="preserve"> добраться до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можно было только переправившись через Обь летом или по зимнику зимой. 16 октября 2013 г. была открыта автомобильная дорога «Подъезд к с.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благодаря чему появились новые возможности для возрождения поселения.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Пос</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лок Высокий Мыс – административный центр сельского поселения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Построен спецпереселенцами в 1930-1931 гг. на высоком берегу Оби, отчего и получил сво</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 название. Первыми жителями были переселенцы, сосланные из Челябинской, Свердловской и Уральской областей. Испытывая страшную нужду, строгую изоляцию от местного населения, жестокий комендантский надзор, они обустроились на новых землях: построили дома, клуб и школу, выкорчевали вручную леса под поля, завели скот. Место оказалось не совсем удачным. Каждую весну берег подмывает вода, поэтому почти все постройки уже дважды приходилось переносить вглубь пос</w:t>
      </w:r>
      <w:r w:rsidR="001F40B2">
        <w:rPr>
          <w:rFonts w:ascii="Times New Roman" w:hAnsi="Times New Roman" w:cs="Times New Roman"/>
          <w:sz w:val="24"/>
          <w:szCs w:val="24"/>
        </w:rPr>
        <w:t>е</w:t>
      </w:r>
      <w:r w:rsidRPr="006F039A">
        <w:rPr>
          <w:rFonts w:ascii="Times New Roman" w:hAnsi="Times New Roman" w:cs="Times New Roman"/>
          <w:sz w:val="24"/>
          <w:szCs w:val="24"/>
        </w:rPr>
        <w:t>лка.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В 1930-е </w:t>
      </w:r>
      <w:r w:rsidR="001F40B2">
        <w:rPr>
          <w:rFonts w:ascii="Times New Roman" w:hAnsi="Times New Roman" w:cs="Times New Roman"/>
          <w:sz w:val="24"/>
          <w:szCs w:val="24"/>
        </w:rPr>
        <w:t xml:space="preserve">гг. </w:t>
      </w:r>
      <w:r w:rsidRPr="006F039A">
        <w:rPr>
          <w:rFonts w:ascii="Times New Roman" w:hAnsi="Times New Roman" w:cs="Times New Roman"/>
          <w:sz w:val="24"/>
          <w:szCs w:val="24"/>
        </w:rPr>
        <w:t xml:space="preserve">и последующие годы работал колхоз «Новый мир», в котором находились самые большие в районе поля картофеля, зерновых культур и звероферма, выращивались огромные табуны коней, отары овец. Помимо работы в колхозе сельчане заготавливали дрова для пароходов, выполняли план по добыче рыбы и заготовке леса. Председателем колхоза долгое время работал </w:t>
      </w:r>
      <w:proofErr w:type="spellStart"/>
      <w:r w:rsidRPr="006F039A">
        <w:rPr>
          <w:rFonts w:ascii="Times New Roman" w:hAnsi="Times New Roman" w:cs="Times New Roman"/>
          <w:sz w:val="24"/>
          <w:szCs w:val="24"/>
        </w:rPr>
        <w:t>Тотолин</w:t>
      </w:r>
      <w:proofErr w:type="spellEnd"/>
      <w:r w:rsidRPr="006F039A">
        <w:rPr>
          <w:rFonts w:ascii="Times New Roman" w:hAnsi="Times New Roman" w:cs="Times New Roman"/>
          <w:sz w:val="24"/>
          <w:szCs w:val="24"/>
        </w:rPr>
        <w:t xml:space="preserve"> </w:t>
      </w:r>
      <w:proofErr w:type="spellStart"/>
      <w:r w:rsidRPr="006F039A">
        <w:rPr>
          <w:rFonts w:ascii="Times New Roman" w:hAnsi="Times New Roman" w:cs="Times New Roman"/>
          <w:sz w:val="24"/>
          <w:szCs w:val="24"/>
        </w:rPr>
        <w:t>Федосей</w:t>
      </w:r>
      <w:proofErr w:type="spellEnd"/>
      <w:r w:rsidRPr="006F039A">
        <w:rPr>
          <w:rFonts w:ascii="Times New Roman" w:hAnsi="Times New Roman" w:cs="Times New Roman"/>
          <w:sz w:val="24"/>
          <w:szCs w:val="24"/>
        </w:rPr>
        <w:t xml:space="preserve"> Васильевич. В Высоком Мысе работали сельские учреждения, в том числе, перевед</w:t>
      </w:r>
      <w:r w:rsidR="001F40B2">
        <w:rPr>
          <w:rFonts w:ascii="Times New Roman" w:hAnsi="Times New Roman" w:cs="Times New Roman"/>
          <w:sz w:val="24"/>
          <w:szCs w:val="24"/>
        </w:rPr>
        <w:t>е</w:t>
      </w:r>
      <w:r w:rsidRPr="006F039A">
        <w:rPr>
          <w:rFonts w:ascii="Times New Roman" w:hAnsi="Times New Roman" w:cs="Times New Roman"/>
          <w:sz w:val="24"/>
          <w:szCs w:val="24"/>
        </w:rPr>
        <w:t xml:space="preserve">нные из села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Репрессии 1937 г. не обошли стороной жителей пос</w:t>
      </w:r>
      <w:r w:rsidR="001F40B2">
        <w:rPr>
          <w:rFonts w:ascii="Times New Roman" w:hAnsi="Times New Roman" w:cs="Times New Roman"/>
          <w:sz w:val="24"/>
          <w:szCs w:val="24"/>
        </w:rPr>
        <w:t>е</w:t>
      </w:r>
      <w:r w:rsidRPr="006F039A">
        <w:rPr>
          <w:rFonts w:ascii="Times New Roman" w:hAnsi="Times New Roman" w:cs="Times New Roman"/>
          <w:sz w:val="24"/>
          <w:szCs w:val="24"/>
        </w:rPr>
        <w:t>лка Высокий Мыс. Крестьяне оказались дважды репрессированными, многие переселенцы попали в концлагеря и были расстреляны, как «враги народа».</w:t>
      </w:r>
      <w:r w:rsidR="001F40B2">
        <w:rPr>
          <w:rFonts w:ascii="Times New Roman" w:hAnsi="Times New Roman" w:cs="Times New Roman"/>
          <w:sz w:val="24"/>
          <w:szCs w:val="24"/>
        </w:rPr>
        <w:t xml:space="preserve"> </w:t>
      </w:r>
      <w:r w:rsidRPr="006F039A">
        <w:rPr>
          <w:rFonts w:ascii="Times New Roman" w:hAnsi="Times New Roman" w:cs="Times New Roman"/>
          <w:sz w:val="24"/>
          <w:szCs w:val="24"/>
        </w:rPr>
        <w:t>Очень трудно было и в годы Великой Отечественной войны, из пос</w:t>
      </w:r>
      <w:r w:rsidR="001F40B2">
        <w:rPr>
          <w:rFonts w:ascii="Times New Roman" w:hAnsi="Times New Roman" w:cs="Times New Roman"/>
          <w:sz w:val="24"/>
          <w:szCs w:val="24"/>
        </w:rPr>
        <w:t>е</w:t>
      </w:r>
      <w:r w:rsidRPr="006F039A">
        <w:rPr>
          <w:rFonts w:ascii="Times New Roman" w:hAnsi="Times New Roman" w:cs="Times New Roman"/>
          <w:sz w:val="24"/>
          <w:szCs w:val="24"/>
        </w:rPr>
        <w:t>лка забрали почти всех мужчин, а работа легла на плечи женщин и подростков. Тем не менее, все поставленные государством планы выполнялись, жителями пос</w:t>
      </w:r>
      <w:r w:rsidR="001F40B2">
        <w:rPr>
          <w:rFonts w:ascii="Times New Roman" w:hAnsi="Times New Roman" w:cs="Times New Roman"/>
          <w:sz w:val="24"/>
          <w:szCs w:val="24"/>
        </w:rPr>
        <w:t>е</w:t>
      </w:r>
      <w:r w:rsidRPr="006F039A">
        <w:rPr>
          <w:rFonts w:ascii="Times New Roman" w:hAnsi="Times New Roman" w:cs="Times New Roman"/>
          <w:sz w:val="24"/>
          <w:szCs w:val="24"/>
        </w:rPr>
        <w:t>лка был внес</w:t>
      </w:r>
      <w:r w:rsidR="001F40B2">
        <w:rPr>
          <w:rFonts w:ascii="Times New Roman" w:hAnsi="Times New Roman" w:cs="Times New Roman"/>
          <w:sz w:val="24"/>
          <w:szCs w:val="24"/>
        </w:rPr>
        <w:t>е</w:t>
      </w:r>
      <w:r w:rsidRPr="006F039A">
        <w:rPr>
          <w:rFonts w:ascii="Times New Roman" w:hAnsi="Times New Roman" w:cs="Times New Roman"/>
          <w:sz w:val="24"/>
          <w:szCs w:val="24"/>
        </w:rPr>
        <w:t>н огромный вклад в укрепление военно-технической мощи Красной Армии.</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В 1961 г</w:t>
      </w:r>
      <w:r w:rsidR="001F40B2">
        <w:rPr>
          <w:rFonts w:ascii="Times New Roman" w:hAnsi="Times New Roman" w:cs="Times New Roman"/>
          <w:sz w:val="24"/>
          <w:szCs w:val="24"/>
        </w:rPr>
        <w:t>.</w:t>
      </w:r>
      <w:r w:rsidRPr="006F039A">
        <w:rPr>
          <w:rFonts w:ascii="Times New Roman" w:hAnsi="Times New Roman" w:cs="Times New Roman"/>
          <w:sz w:val="24"/>
          <w:szCs w:val="24"/>
        </w:rPr>
        <w:t xml:space="preserve"> была осуществлена крупная реформа в сельском хозяйстве и образован совхоз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Совхоз был крепким многоотраслевым хозяйством, занимающимся и животноводством, и полеводством. Однако со временем сельскохозяйственное производство сократилось, а некоторые его отрасли и вовсе сошли на нет, поля заросли кустарником.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Тем не менее, в 2000 г. был взят курс на решительное возрождение пос</w:t>
      </w:r>
      <w:r w:rsidR="001F40B2">
        <w:rPr>
          <w:rFonts w:ascii="Times New Roman" w:hAnsi="Times New Roman" w:cs="Times New Roman"/>
          <w:sz w:val="24"/>
          <w:szCs w:val="24"/>
        </w:rPr>
        <w:t>е</w:t>
      </w:r>
      <w:r w:rsidRPr="006F039A">
        <w:rPr>
          <w:rFonts w:ascii="Times New Roman" w:hAnsi="Times New Roman" w:cs="Times New Roman"/>
          <w:sz w:val="24"/>
          <w:szCs w:val="24"/>
        </w:rPr>
        <w:t>лка. В июле 2008 г. открылось новое крестьянско-фермерское хозяйство. Обеспечением населения продуктами и товарами первой необходимости занимается сельское потребительское общество. В 2008 г</w:t>
      </w:r>
      <w:r w:rsidR="001F40B2">
        <w:rPr>
          <w:rFonts w:ascii="Times New Roman" w:hAnsi="Times New Roman" w:cs="Times New Roman"/>
          <w:sz w:val="24"/>
          <w:szCs w:val="24"/>
        </w:rPr>
        <w:t>.</w:t>
      </w:r>
      <w:r w:rsidRPr="006F039A">
        <w:rPr>
          <w:rFonts w:ascii="Times New Roman" w:hAnsi="Times New Roman" w:cs="Times New Roman"/>
          <w:sz w:val="24"/>
          <w:szCs w:val="24"/>
        </w:rPr>
        <w:t xml:space="preserve"> построена пекарня. В пос</w:t>
      </w:r>
      <w:r w:rsidR="001F40B2">
        <w:rPr>
          <w:rFonts w:ascii="Times New Roman" w:hAnsi="Times New Roman" w:cs="Times New Roman"/>
          <w:sz w:val="24"/>
          <w:szCs w:val="24"/>
        </w:rPr>
        <w:t>е</w:t>
      </w:r>
      <w:r w:rsidRPr="006F039A">
        <w:rPr>
          <w:rFonts w:ascii="Times New Roman" w:hAnsi="Times New Roman" w:cs="Times New Roman"/>
          <w:sz w:val="24"/>
          <w:szCs w:val="24"/>
        </w:rPr>
        <w:t>лке есть пост пожарной части, фельдшерско-акушерский пункт, филиал сбербанка, почта, библиотека, магазины, средняя школа, детский сад, детская школа искусств, центр досуга и творчества, филиал центра социального обслуживания населения «Содействие».</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lastRenderedPageBreak/>
        <w:t xml:space="preserve">15 октября 2020 г. в Высоком Мысе открыли многофункциональную спортивную площадку. Площадь спортивного объекта составляет чуть более 1 </w:t>
      </w:r>
      <w:proofErr w:type="spellStart"/>
      <w:r w:rsidRPr="006F039A">
        <w:rPr>
          <w:rFonts w:ascii="Times New Roman" w:hAnsi="Times New Roman" w:cs="Times New Roman"/>
          <w:sz w:val="24"/>
          <w:szCs w:val="24"/>
        </w:rPr>
        <w:t>тыс</w:t>
      </w:r>
      <w:proofErr w:type="spellEnd"/>
      <w:r w:rsidRPr="006F039A">
        <w:rPr>
          <w:rFonts w:ascii="Times New Roman" w:hAnsi="Times New Roman" w:cs="Times New Roman"/>
          <w:sz w:val="24"/>
          <w:szCs w:val="24"/>
        </w:rPr>
        <w:t xml:space="preserve"> </w:t>
      </w:r>
      <w:proofErr w:type="spellStart"/>
      <w:r w:rsidRPr="006F039A">
        <w:rPr>
          <w:rFonts w:ascii="Times New Roman" w:hAnsi="Times New Roman" w:cs="Times New Roman"/>
          <w:sz w:val="24"/>
          <w:szCs w:val="24"/>
        </w:rPr>
        <w:t>кв</w:t>
      </w:r>
      <w:proofErr w:type="spellEnd"/>
      <w:r w:rsidRPr="006F039A">
        <w:rPr>
          <w:rFonts w:ascii="Times New Roman" w:hAnsi="Times New Roman" w:cs="Times New Roman"/>
          <w:sz w:val="24"/>
          <w:szCs w:val="24"/>
        </w:rPr>
        <w:t xml:space="preserve"> м. На новом стадионе разместились поле для мини-футбола, баскетбола и волейбола, площадка с уличными тренаж</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рами.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Пос</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лок Высокий Мыс и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имеют очень богатую историю. Неудивительно, что в этих маленьких насел</w:t>
      </w:r>
      <w:r w:rsidR="00D242F0">
        <w:rPr>
          <w:rFonts w:ascii="Times New Roman" w:hAnsi="Times New Roman" w:cs="Times New Roman"/>
          <w:sz w:val="24"/>
          <w:szCs w:val="24"/>
        </w:rPr>
        <w:t>е</w:t>
      </w:r>
      <w:r w:rsidRPr="006F039A">
        <w:rPr>
          <w:rFonts w:ascii="Times New Roman" w:hAnsi="Times New Roman" w:cs="Times New Roman"/>
          <w:sz w:val="24"/>
          <w:szCs w:val="24"/>
        </w:rPr>
        <w:t>нных пунктах есть очень интересные памятные места.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Примерно через полкилометра от поворота с главной дороги на пос</w:t>
      </w:r>
      <w:r w:rsidR="00D242F0">
        <w:rPr>
          <w:rFonts w:ascii="Times New Roman" w:hAnsi="Times New Roman" w:cs="Times New Roman"/>
          <w:sz w:val="24"/>
          <w:szCs w:val="24"/>
        </w:rPr>
        <w:t>е</w:t>
      </w:r>
      <w:r w:rsidRPr="006F039A">
        <w:rPr>
          <w:rFonts w:ascii="Times New Roman" w:hAnsi="Times New Roman" w:cs="Times New Roman"/>
          <w:sz w:val="24"/>
          <w:szCs w:val="24"/>
        </w:rPr>
        <w:t>лок Высокий Мыс нас встречает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бор», который был заложен в 2008 г</w:t>
      </w:r>
      <w:r w:rsidR="00D242F0">
        <w:rPr>
          <w:rFonts w:ascii="Times New Roman" w:hAnsi="Times New Roman" w:cs="Times New Roman"/>
          <w:sz w:val="24"/>
          <w:szCs w:val="24"/>
        </w:rPr>
        <w:t>.</w:t>
      </w:r>
      <w:r w:rsidRPr="006F039A">
        <w:rPr>
          <w:rFonts w:ascii="Times New Roman" w:hAnsi="Times New Roman" w:cs="Times New Roman"/>
          <w:sz w:val="24"/>
          <w:szCs w:val="24"/>
        </w:rPr>
        <w:t xml:space="preserve"> на базе </w:t>
      </w:r>
      <w:proofErr w:type="spellStart"/>
      <w:r w:rsidRPr="006F039A">
        <w:rPr>
          <w:rFonts w:ascii="Times New Roman" w:hAnsi="Times New Roman" w:cs="Times New Roman"/>
          <w:sz w:val="24"/>
          <w:szCs w:val="24"/>
        </w:rPr>
        <w:t>Высокомысовской</w:t>
      </w:r>
      <w:proofErr w:type="spellEnd"/>
      <w:r w:rsidRPr="006F039A">
        <w:rPr>
          <w:rFonts w:ascii="Times New Roman" w:hAnsi="Times New Roman" w:cs="Times New Roman"/>
          <w:sz w:val="24"/>
          <w:szCs w:val="24"/>
        </w:rPr>
        <w:t xml:space="preserve"> школы. Площадь сада – 1 га. В 2020 г</w:t>
      </w:r>
      <w:r w:rsidR="00D242F0">
        <w:rPr>
          <w:rFonts w:ascii="Times New Roman" w:hAnsi="Times New Roman" w:cs="Times New Roman"/>
          <w:sz w:val="24"/>
          <w:szCs w:val="24"/>
        </w:rPr>
        <w:t>.</w:t>
      </w:r>
      <w:r w:rsidRPr="006F039A">
        <w:rPr>
          <w:rFonts w:ascii="Times New Roman" w:hAnsi="Times New Roman" w:cs="Times New Roman"/>
          <w:sz w:val="24"/>
          <w:szCs w:val="24"/>
        </w:rPr>
        <w:t xml:space="preserve"> в рамках экологической акции «90 кедров», приуроченной к празднованию 90-летия Югры, </w:t>
      </w:r>
      <w:proofErr w:type="spellStart"/>
      <w:r w:rsidRPr="006F039A">
        <w:rPr>
          <w:rFonts w:ascii="Times New Roman" w:hAnsi="Times New Roman" w:cs="Times New Roman"/>
          <w:sz w:val="24"/>
          <w:szCs w:val="24"/>
        </w:rPr>
        <w:t>кедросад</w:t>
      </w:r>
      <w:proofErr w:type="spellEnd"/>
      <w:r w:rsidRPr="006F039A">
        <w:rPr>
          <w:rFonts w:ascii="Times New Roman" w:hAnsi="Times New Roman" w:cs="Times New Roman"/>
          <w:sz w:val="24"/>
          <w:szCs w:val="24"/>
        </w:rPr>
        <w:t xml:space="preserve"> пополнился новыми саженцами, привез</w:t>
      </w:r>
      <w:r w:rsidR="00D242F0">
        <w:rPr>
          <w:rFonts w:ascii="Times New Roman" w:hAnsi="Times New Roman" w:cs="Times New Roman"/>
          <w:sz w:val="24"/>
          <w:szCs w:val="24"/>
        </w:rPr>
        <w:t>е</w:t>
      </w:r>
      <w:r w:rsidRPr="006F039A">
        <w:rPr>
          <w:rFonts w:ascii="Times New Roman" w:hAnsi="Times New Roman" w:cs="Times New Roman"/>
          <w:sz w:val="24"/>
          <w:szCs w:val="24"/>
        </w:rPr>
        <w:t>нными из окрестностей сельских поселений.</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Практически сразу на въезде в пос</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лок находится новое здание </w:t>
      </w:r>
      <w:proofErr w:type="spellStart"/>
      <w:r w:rsidRPr="006F039A">
        <w:rPr>
          <w:rFonts w:ascii="Times New Roman" w:hAnsi="Times New Roman" w:cs="Times New Roman"/>
          <w:sz w:val="24"/>
          <w:szCs w:val="24"/>
        </w:rPr>
        <w:t>Высокомысовской</w:t>
      </w:r>
      <w:proofErr w:type="spellEnd"/>
      <w:r w:rsidRPr="006F039A">
        <w:rPr>
          <w:rFonts w:ascii="Times New Roman" w:hAnsi="Times New Roman" w:cs="Times New Roman"/>
          <w:sz w:val="24"/>
          <w:szCs w:val="24"/>
        </w:rPr>
        <w:t xml:space="preserve"> средней общеобразовательной школы, которой 23 января 2010 г. присвоено имя Героя Советского Союза Ивана Васильевича </w:t>
      </w:r>
      <w:proofErr w:type="spellStart"/>
      <w:r w:rsidRPr="006F039A">
        <w:rPr>
          <w:rFonts w:ascii="Times New Roman" w:hAnsi="Times New Roman" w:cs="Times New Roman"/>
          <w:sz w:val="24"/>
          <w:szCs w:val="24"/>
        </w:rPr>
        <w:t>Королькова</w:t>
      </w:r>
      <w:proofErr w:type="spellEnd"/>
      <w:r w:rsidRPr="006F039A">
        <w:rPr>
          <w:rFonts w:ascii="Times New Roman" w:hAnsi="Times New Roman" w:cs="Times New Roman"/>
          <w:sz w:val="24"/>
          <w:szCs w:val="24"/>
        </w:rPr>
        <w:t xml:space="preserve">, уроженца села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За его трудолюбие и упорство, храбрость и боевые подвиги, заслуги после Великой Отечественной войны в сердцах сотен людей осталась добрая память об И. В. </w:t>
      </w:r>
      <w:proofErr w:type="spellStart"/>
      <w:r w:rsidRPr="006F039A">
        <w:rPr>
          <w:rFonts w:ascii="Times New Roman" w:hAnsi="Times New Roman" w:cs="Times New Roman"/>
          <w:sz w:val="24"/>
          <w:szCs w:val="24"/>
        </w:rPr>
        <w:t>Королькове</w:t>
      </w:r>
      <w:proofErr w:type="spellEnd"/>
      <w:r w:rsidRPr="006F039A">
        <w:rPr>
          <w:rFonts w:ascii="Times New Roman" w:hAnsi="Times New Roman" w:cs="Times New Roman"/>
          <w:sz w:val="24"/>
          <w:szCs w:val="24"/>
        </w:rPr>
        <w:t>. 22 мая 1986 г. в честь него была названа улица в Высоком Мысе. 9 мая 2005 г. открыта мемориальная доска «Герой Советского Союза Корольков Иван Васильевич», которая изначально располагалась на старом здании школы, где учился И. В. Корольков. После строительства нового здания школы мемориальную доску перенесли внутрь него.</w:t>
      </w:r>
      <w:r w:rsidR="00D242F0">
        <w:rPr>
          <w:rFonts w:ascii="Times New Roman" w:hAnsi="Times New Roman" w:cs="Times New Roman"/>
          <w:sz w:val="24"/>
          <w:szCs w:val="24"/>
        </w:rPr>
        <w:t xml:space="preserve"> </w:t>
      </w:r>
      <w:r w:rsidRPr="006F039A">
        <w:rPr>
          <w:rFonts w:ascii="Times New Roman" w:hAnsi="Times New Roman" w:cs="Times New Roman"/>
          <w:sz w:val="24"/>
          <w:szCs w:val="24"/>
        </w:rPr>
        <w:t xml:space="preserve">На центральной площади перед зданием, в котором расположена администрация сельского поселения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w:t>
      </w:r>
      <w:proofErr w:type="spellStart"/>
      <w:r w:rsidRPr="006F039A">
        <w:rPr>
          <w:rFonts w:ascii="Times New Roman" w:hAnsi="Times New Roman" w:cs="Times New Roman"/>
          <w:sz w:val="24"/>
          <w:szCs w:val="24"/>
        </w:rPr>
        <w:t>Высокомысовский</w:t>
      </w:r>
      <w:proofErr w:type="spellEnd"/>
      <w:r w:rsidRPr="006F039A">
        <w:rPr>
          <w:rFonts w:ascii="Times New Roman" w:hAnsi="Times New Roman" w:cs="Times New Roman"/>
          <w:sz w:val="24"/>
          <w:szCs w:val="24"/>
        </w:rPr>
        <w:t xml:space="preserve"> центр досуга и творчества, находятся сразу три объекта – памятник «Воинам Славы», памятник гитаре и арт-объект «Я люблю Высокий Мыс».</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  В годы Великой Отечественной войны 182 </w:t>
      </w:r>
      <w:proofErr w:type="spellStart"/>
      <w:r w:rsidRPr="006F039A">
        <w:rPr>
          <w:rFonts w:ascii="Times New Roman" w:hAnsi="Times New Roman" w:cs="Times New Roman"/>
          <w:sz w:val="24"/>
          <w:szCs w:val="24"/>
        </w:rPr>
        <w:t>тундринца</w:t>
      </w:r>
      <w:proofErr w:type="spellEnd"/>
      <w:r w:rsidRPr="006F039A">
        <w:rPr>
          <w:rFonts w:ascii="Times New Roman" w:hAnsi="Times New Roman" w:cs="Times New Roman"/>
          <w:sz w:val="24"/>
          <w:szCs w:val="24"/>
        </w:rPr>
        <w:t xml:space="preserve"> были призваны на фронт, 120 не вернулись с полей сражений. В память о них, об их великом подвиге 9 мая 2012 г</w:t>
      </w:r>
      <w:r w:rsidR="00D242F0">
        <w:rPr>
          <w:rFonts w:ascii="Times New Roman" w:hAnsi="Times New Roman" w:cs="Times New Roman"/>
          <w:sz w:val="24"/>
          <w:szCs w:val="24"/>
        </w:rPr>
        <w:t>.</w:t>
      </w:r>
      <w:r w:rsidRPr="006F039A">
        <w:rPr>
          <w:rFonts w:ascii="Times New Roman" w:hAnsi="Times New Roman" w:cs="Times New Roman"/>
          <w:sz w:val="24"/>
          <w:szCs w:val="24"/>
        </w:rPr>
        <w:t xml:space="preserve"> был установлен памятник «Воинам Славы», выполненный скульптором Нефтеюганска И. Г. Разуваевым. Представляет собой фигуру солдата, склонившего голову, на постаменте надпись – «Слава выстоявшим и победившим».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Тундринская земля широко известна своим гостеприимством. Здесь с июня 2001 г.  традиционно проводится районный фестиваль авторской песни «Высокий Мыс», организаторами которого являются ПАО «Сургутнефтегаз» и администрация Сургутского района.  Кроме главного события – конкурса исполнителей – проходят конкурсы на лучшее оформление палаточного лагеря и другие серь</w:t>
      </w:r>
      <w:r w:rsidR="00D242F0">
        <w:rPr>
          <w:rFonts w:ascii="Times New Roman" w:hAnsi="Times New Roman" w:cs="Times New Roman"/>
          <w:sz w:val="24"/>
          <w:szCs w:val="24"/>
        </w:rPr>
        <w:t>е</w:t>
      </w:r>
      <w:r w:rsidRPr="006F039A">
        <w:rPr>
          <w:rFonts w:ascii="Times New Roman" w:hAnsi="Times New Roman" w:cs="Times New Roman"/>
          <w:sz w:val="24"/>
          <w:szCs w:val="24"/>
        </w:rPr>
        <w:t>зные и несерь</w:t>
      </w:r>
      <w:r w:rsidR="00D242F0">
        <w:rPr>
          <w:rFonts w:ascii="Times New Roman" w:hAnsi="Times New Roman" w:cs="Times New Roman"/>
          <w:sz w:val="24"/>
          <w:szCs w:val="24"/>
        </w:rPr>
        <w:t>е</w:t>
      </w:r>
      <w:r w:rsidRPr="006F039A">
        <w:rPr>
          <w:rFonts w:ascii="Times New Roman" w:hAnsi="Times New Roman" w:cs="Times New Roman"/>
          <w:sz w:val="24"/>
          <w:szCs w:val="24"/>
        </w:rPr>
        <w:t>зные спортивные и неспортивные состязания. В 2012 г. фестиваль посетил народный артист России – Дмитрий Харатьян. Главная героиня праздника и его символ – Е</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 Величество Гитара – в 2013 г. была увековечена памятным знаком. Надпись на памятнике гласит: «Памятник фестивалю бардовской песни «Высокий Мыс» установлен в честь 90-летия Сургутского района и 35-летия Объедин</w:t>
      </w:r>
      <w:r w:rsidR="00D242F0">
        <w:rPr>
          <w:rFonts w:ascii="Times New Roman" w:hAnsi="Times New Roman" w:cs="Times New Roman"/>
          <w:sz w:val="24"/>
          <w:szCs w:val="24"/>
        </w:rPr>
        <w:t>е</w:t>
      </w:r>
      <w:r w:rsidRPr="006F039A">
        <w:rPr>
          <w:rFonts w:ascii="Times New Roman" w:hAnsi="Times New Roman" w:cs="Times New Roman"/>
          <w:sz w:val="24"/>
          <w:szCs w:val="24"/>
        </w:rPr>
        <w:t>нной профсоюзной организации ОАО «Сургутнефтегаз»». Памятник, который весит почти 200 кг воплотили в материальную форму работники нефтяной компании.</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Еще одно место, у которого можно сделать памятные фотографии – арт-объект «Я люблю Высокий Мыс». Представляет собой стелу наподобие тех, что установили в 2018 г</w:t>
      </w:r>
      <w:r w:rsidR="00D242F0">
        <w:rPr>
          <w:rFonts w:ascii="Times New Roman" w:hAnsi="Times New Roman" w:cs="Times New Roman"/>
          <w:sz w:val="24"/>
          <w:szCs w:val="24"/>
        </w:rPr>
        <w:t>.</w:t>
      </w:r>
      <w:r w:rsidRPr="006F039A">
        <w:rPr>
          <w:rFonts w:ascii="Times New Roman" w:hAnsi="Times New Roman" w:cs="Times New Roman"/>
          <w:sz w:val="24"/>
          <w:szCs w:val="24"/>
        </w:rPr>
        <w:t xml:space="preserve"> в Белом Яре и Ф</w:t>
      </w:r>
      <w:r w:rsidR="00D242F0">
        <w:rPr>
          <w:rFonts w:ascii="Times New Roman" w:hAnsi="Times New Roman" w:cs="Times New Roman"/>
          <w:sz w:val="24"/>
          <w:szCs w:val="24"/>
        </w:rPr>
        <w:t>е</w:t>
      </w:r>
      <w:r w:rsidRPr="006F039A">
        <w:rPr>
          <w:rFonts w:ascii="Times New Roman" w:hAnsi="Times New Roman" w:cs="Times New Roman"/>
          <w:sz w:val="24"/>
          <w:szCs w:val="24"/>
        </w:rPr>
        <w:t>доровском – «Я люблю Сургутский район» – в преддверии 95-летнего юбилея района. Стела в Высоком Мысе установлена в 2020 г.</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Следуя далее по улице Советской, мы встретим здание библиотеки. </w:t>
      </w:r>
      <w:proofErr w:type="spellStart"/>
      <w:r w:rsidRPr="006F039A">
        <w:rPr>
          <w:rFonts w:ascii="Times New Roman" w:hAnsi="Times New Roman" w:cs="Times New Roman"/>
          <w:sz w:val="24"/>
          <w:szCs w:val="24"/>
        </w:rPr>
        <w:t>Высокомысовская</w:t>
      </w:r>
      <w:proofErr w:type="spellEnd"/>
      <w:r w:rsidRPr="006F039A">
        <w:rPr>
          <w:rFonts w:ascii="Times New Roman" w:hAnsi="Times New Roman" w:cs="Times New Roman"/>
          <w:sz w:val="24"/>
          <w:szCs w:val="24"/>
        </w:rPr>
        <w:t xml:space="preserve"> модельная библиотека заслуженно считается одной из лучших библиотек Сургутского района. В 2013 г. получила статус модельной, так же 16 октября ей присвоено имя Валентина Петровича Замятина. В сельском поселении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в Сургутском районе Валентина Петровича знают очень хорошо, земляки относятся к нему с большим уважением. Поэт, учитель, директор школы, заведующий районным отделом народного образования, партийный лидер, заместитель главы района. Библиотека, понимая ответственность присвоения библиотеке имени Поч</w:t>
      </w:r>
      <w:r w:rsidR="00D242F0">
        <w:rPr>
          <w:rFonts w:ascii="Times New Roman" w:hAnsi="Times New Roman" w:cs="Times New Roman"/>
          <w:sz w:val="24"/>
          <w:szCs w:val="24"/>
        </w:rPr>
        <w:t>е</w:t>
      </w:r>
      <w:r w:rsidRPr="006F039A">
        <w:rPr>
          <w:rFonts w:ascii="Times New Roman" w:hAnsi="Times New Roman" w:cs="Times New Roman"/>
          <w:sz w:val="24"/>
          <w:szCs w:val="24"/>
        </w:rPr>
        <w:t>тного жителя Сургутского района, является центром культурного досуга и притяжения любителей чтения в посёлке.</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Высокий Мыс – </w:t>
      </w:r>
      <w:proofErr w:type="spellStart"/>
      <w:r w:rsidRPr="006F039A">
        <w:rPr>
          <w:rFonts w:ascii="Times New Roman" w:hAnsi="Times New Roman" w:cs="Times New Roman"/>
          <w:sz w:val="24"/>
          <w:szCs w:val="24"/>
        </w:rPr>
        <w:t>спецпос</w:t>
      </w:r>
      <w:r w:rsidR="00D242F0">
        <w:rPr>
          <w:rFonts w:ascii="Times New Roman" w:hAnsi="Times New Roman" w:cs="Times New Roman"/>
          <w:sz w:val="24"/>
          <w:szCs w:val="24"/>
        </w:rPr>
        <w:t>е</w:t>
      </w:r>
      <w:r w:rsidRPr="006F039A">
        <w:rPr>
          <w:rFonts w:ascii="Times New Roman" w:hAnsi="Times New Roman" w:cs="Times New Roman"/>
          <w:sz w:val="24"/>
          <w:szCs w:val="24"/>
        </w:rPr>
        <w:t>лок</w:t>
      </w:r>
      <w:proofErr w:type="spellEnd"/>
      <w:r w:rsidRPr="006F039A">
        <w:rPr>
          <w:rFonts w:ascii="Times New Roman" w:hAnsi="Times New Roman" w:cs="Times New Roman"/>
          <w:sz w:val="24"/>
          <w:szCs w:val="24"/>
        </w:rPr>
        <w:t xml:space="preserve"> в чистом виде. Переселенцев использовали как мощный ресурс по освоению огромных необжитых северных территорий. С их появлением началось активное развитие сельского хозяйства, лесной и рыбной промышленности, и как следствие – экономическое развитие региона. Они были не просто основателями поселений «</w:t>
      </w:r>
      <w:proofErr w:type="spellStart"/>
      <w:r w:rsidRPr="006F039A">
        <w:rPr>
          <w:rFonts w:ascii="Times New Roman" w:hAnsi="Times New Roman" w:cs="Times New Roman"/>
          <w:sz w:val="24"/>
          <w:szCs w:val="24"/>
        </w:rPr>
        <w:t>донефтяной</w:t>
      </w:r>
      <w:proofErr w:type="spellEnd"/>
      <w:r w:rsidRPr="006F039A">
        <w:rPr>
          <w:rFonts w:ascii="Times New Roman" w:hAnsi="Times New Roman" w:cs="Times New Roman"/>
          <w:sz w:val="24"/>
          <w:szCs w:val="24"/>
        </w:rPr>
        <w:t xml:space="preserve"> эпохи», спецпереселенцы на своих плечах подняли регион и заслуживают поч</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та наравне с геологами-первопроходцами. 30 октября 2020 г., в День памяти жертв политических репрессий, в год 90-летия со дня образования Остяко-Вогульского </w:t>
      </w:r>
      <w:proofErr w:type="spellStart"/>
      <w:r w:rsidRPr="006F039A">
        <w:rPr>
          <w:rFonts w:ascii="Times New Roman" w:hAnsi="Times New Roman" w:cs="Times New Roman"/>
          <w:sz w:val="24"/>
          <w:szCs w:val="24"/>
        </w:rPr>
        <w:t>спецлага</w:t>
      </w:r>
      <w:proofErr w:type="spellEnd"/>
      <w:r w:rsidRPr="006F039A">
        <w:rPr>
          <w:rFonts w:ascii="Times New Roman" w:hAnsi="Times New Roman" w:cs="Times New Roman"/>
          <w:sz w:val="24"/>
          <w:szCs w:val="24"/>
        </w:rPr>
        <w:t xml:space="preserve"> в Высоком Мысе заложили камень в основание будущего памятника, посвящ</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нного жертвам </w:t>
      </w:r>
      <w:r w:rsidRPr="006F039A">
        <w:rPr>
          <w:rFonts w:ascii="Times New Roman" w:hAnsi="Times New Roman" w:cs="Times New Roman"/>
          <w:sz w:val="24"/>
          <w:szCs w:val="24"/>
        </w:rPr>
        <w:lastRenderedPageBreak/>
        <w:t>политических репрессий 30-х, 40-х годов прошлого века. Автор эскиза памятника – известный краевед, методист районной клубной системы – Владимир Домрачеев. Памятник представляет из себя пять скорбных человеческих фигур, обнес</w:t>
      </w:r>
      <w:r w:rsidR="00D242F0">
        <w:rPr>
          <w:rFonts w:ascii="Times New Roman" w:hAnsi="Times New Roman" w:cs="Times New Roman"/>
          <w:sz w:val="24"/>
          <w:szCs w:val="24"/>
        </w:rPr>
        <w:t>е</w:t>
      </w:r>
      <w:r w:rsidRPr="006F039A">
        <w:rPr>
          <w:rFonts w:ascii="Times New Roman" w:hAnsi="Times New Roman" w:cs="Times New Roman"/>
          <w:sz w:val="24"/>
          <w:szCs w:val="24"/>
        </w:rPr>
        <w:t>нных колючей проволокой, стоящих вокруг пирамиды из пяти штыков, которыми гнали политических ссыльных. Эта пирамида также напоминает хантыйский чум, потому что именно коренные жители приняли ссыльных и помогли им выжить. В центре композиции размещ</w:t>
      </w:r>
      <w:r w:rsidR="00D242F0">
        <w:rPr>
          <w:rFonts w:ascii="Times New Roman" w:hAnsi="Times New Roman" w:cs="Times New Roman"/>
          <w:sz w:val="24"/>
          <w:szCs w:val="24"/>
        </w:rPr>
        <w:t>е</w:t>
      </w:r>
      <w:r w:rsidRPr="006F039A">
        <w:rPr>
          <w:rFonts w:ascii="Times New Roman" w:hAnsi="Times New Roman" w:cs="Times New Roman"/>
          <w:sz w:val="24"/>
          <w:szCs w:val="24"/>
        </w:rPr>
        <w:t>н расколотый кот</w:t>
      </w:r>
      <w:r w:rsidR="00D242F0">
        <w:rPr>
          <w:rFonts w:ascii="Times New Roman" w:hAnsi="Times New Roman" w:cs="Times New Roman"/>
          <w:sz w:val="24"/>
          <w:szCs w:val="24"/>
        </w:rPr>
        <w:t>е</w:t>
      </w:r>
      <w:r w:rsidRPr="006F039A">
        <w:rPr>
          <w:rFonts w:ascii="Times New Roman" w:hAnsi="Times New Roman" w:cs="Times New Roman"/>
          <w:sz w:val="24"/>
          <w:szCs w:val="24"/>
        </w:rPr>
        <w:t>л, который символизирует разрушенный семейный очаг. А из трещины сочится руче</w:t>
      </w:r>
      <w:r w:rsidR="00D242F0">
        <w:rPr>
          <w:rFonts w:ascii="Times New Roman" w:hAnsi="Times New Roman" w:cs="Times New Roman"/>
          <w:sz w:val="24"/>
          <w:szCs w:val="24"/>
        </w:rPr>
        <w:t>е</w:t>
      </w:r>
      <w:r w:rsidRPr="006F039A">
        <w:rPr>
          <w:rFonts w:ascii="Times New Roman" w:hAnsi="Times New Roman" w:cs="Times New Roman"/>
          <w:sz w:val="24"/>
          <w:szCs w:val="24"/>
        </w:rPr>
        <w:t>к – начало большой реки сл</w:t>
      </w:r>
      <w:r w:rsidR="00D242F0">
        <w:rPr>
          <w:rFonts w:ascii="Times New Roman" w:hAnsi="Times New Roman" w:cs="Times New Roman"/>
          <w:sz w:val="24"/>
          <w:szCs w:val="24"/>
        </w:rPr>
        <w:t>е</w:t>
      </w:r>
      <w:r w:rsidRPr="006F039A">
        <w:rPr>
          <w:rFonts w:ascii="Times New Roman" w:hAnsi="Times New Roman" w:cs="Times New Roman"/>
          <w:sz w:val="24"/>
          <w:szCs w:val="24"/>
        </w:rPr>
        <w:t>з не одного поколения осужд</w:t>
      </w:r>
      <w:r w:rsidR="00D242F0">
        <w:rPr>
          <w:rFonts w:ascii="Times New Roman" w:hAnsi="Times New Roman" w:cs="Times New Roman"/>
          <w:sz w:val="24"/>
          <w:szCs w:val="24"/>
        </w:rPr>
        <w:t>е</w:t>
      </w:r>
      <w:r w:rsidRPr="006F039A">
        <w:rPr>
          <w:rFonts w:ascii="Times New Roman" w:hAnsi="Times New Roman" w:cs="Times New Roman"/>
          <w:sz w:val="24"/>
          <w:szCs w:val="24"/>
        </w:rPr>
        <w:t xml:space="preserve">нных. Справа установлены 20 электрических свечей с названиями </w:t>
      </w:r>
      <w:proofErr w:type="spellStart"/>
      <w:r w:rsidRPr="006F039A">
        <w:rPr>
          <w:rFonts w:ascii="Times New Roman" w:hAnsi="Times New Roman" w:cs="Times New Roman"/>
          <w:sz w:val="24"/>
          <w:szCs w:val="24"/>
        </w:rPr>
        <w:t>спецпоселений</w:t>
      </w:r>
      <w:proofErr w:type="spellEnd"/>
      <w:r w:rsidRPr="006F039A">
        <w:rPr>
          <w:rFonts w:ascii="Times New Roman" w:hAnsi="Times New Roman" w:cs="Times New Roman"/>
          <w:sz w:val="24"/>
          <w:szCs w:val="24"/>
        </w:rPr>
        <w:t xml:space="preserve"> Сургутского района. Памятник будет находиться за библиотекой, на месте, где раньше </w:t>
      </w:r>
      <w:r w:rsidR="00C40EBA">
        <w:rPr>
          <w:rFonts w:ascii="Times New Roman" w:hAnsi="Times New Roman" w:cs="Times New Roman"/>
          <w:sz w:val="24"/>
          <w:szCs w:val="24"/>
        </w:rPr>
        <w:t>стояла</w:t>
      </w:r>
      <w:r w:rsidRPr="006F039A">
        <w:rPr>
          <w:rFonts w:ascii="Times New Roman" w:hAnsi="Times New Roman" w:cs="Times New Roman"/>
          <w:sz w:val="24"/>
          <w:szCs w:val="24"/>
        </w:rPr>
        <w:t xml:space="preserve"> школа.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Ещ</w:t>
      </w:r>
      <w:r w:rsidR="00C40EBA">
        <w:rPr>
          <w:rFonts w:ascii="Times New Roman" w:hAnsi="Times New Roman" w:cs="Times New Roman"/>
          <w:sz w:val="24"/>
          <w:szCs w:val="24"/>
        </w:rPr>
        <w:t>е</w:t>
      </w:r>
      <w:r w:rsidRPr="006F039A">
        <w:rPr>
          <w:rFonts w:ascii="Times New Roman" w:hAnsi="Times New Roman" w:cs="Times New Roman"/>
          <w:sz w:val="24"/>
          <w:szCs w:val="24"/>
        </w:rPr>
        <w:t xml:space="preserve"> одной интересной достопримечательностью является памятный знак в виде символической буровой вышки. На мемориальной доске выгравированы слова «Великим трудом, дерзновенными помыслами геологи изменили историю Западной Сибири. Нам, молодым, есть с кого брать пример, крепить и множить могущество России». Вышка установлена 31 июля 2007 г. в честь первооткрывателей югорской нефти участниками межрегиональной молодежной экспедиции памяти Фармана Салманова. Молодым лидерам общественных организаций было предложено повторить один из путей геологов-первооткрывателей на плотах по реке Обь. Данный маршрут сплава подсказал </w:t>
      </w:r>
      <w:proofErr w:type="spellStart"/>
      <w:r w:rsidRPr="006F039A">
        <w:rPr>
          <w:rFonts w:ascii="Times New Roman" w:hAnsi="Times New Roman" w:cs="Times New Roman"/>
          <w:sz w:val="24"/>
          <w:szCs w:val="24"/>
        </w:rPr>
        <w:t>Евграфий</w:t>
      </w:r>
      <w:proofErr w:type="spellEnd"/>
      <w:r w:rsidRPr="006F039A">
        <w:rPr>
          <w:rFonts w:ascii="Times New Roman" w:hAnsi="Times New Roman" w:cs="Times New Roman"/>
          <w:sz w:val="24"/>
          <w:szCs w:val="24"/>
        </w:rPr>
        <w:t xml:space="preserve"> Тепляков – заслуженный геолог России, участник экспедиции Салманова. Старт экспедиции был назначен на 28 июля из Сургута, окончание экспедиции в пос</w:t>
      </w:r>
      <w:r w:rsidR="00C40EBA">
        <w:rPr>
          <w:rFonts w:ascii="Times New Roman" w:hAnsi="Times New Roman" w:cs="Times New Roman"/>
          <w:sz w:val="24"/>
          <w:szCs w:val="24"/>
        </w:rPr>
        <w:t>е</w:t>
      </w:r>
      <w:r w:rsidRPr="006F039A">
        <w:rPr>
          <w:rFonts w:ascii="Times New Roman" w:hAnsi="Times New Roman" w:cs="Times New Roman"/>
          <w:sz w:val="24"/>
          <w:szCs w:val="24"/>
        </w:rPr>
        <w:t xml:space="preserve">лке Высокий Мыс. Одним из активных организаторов экспедиции и установки памятного знака был Виктор </w:t>
      </w:r>
      <w:proofErr w:type="spellStart"/>
      <w:r w:rsidRPr="006F039A">
        <w:rPr>
          <w:rFonts w:ascii="Times New Roman" w:hAnsi="Times New Roman" w:cs="Times New Roman"/>
          <w:sz w:val="24"/>
          <w:szCs w:val="24"/>
        </w:rPr>
        <w:t>Буртный</w:t>
      </w:r>
      <w:proofErr w:type="spellEnd"/>
      <w:r w:rsidRPr="006F039A">
        <w:rPr>
          <w:rFonts w:ascii="Times New Roman" w:hAnsi="Times New Roman" w:cs="Times New Roman"/>
          <w:sz w:val="24"/>
          <w:szCs w:val="24"/>
        </w:rPr>
        <w:t>, в прошлом сотрудник Сургутского комитета молод</w:t>
      </w:r>
      <w:r w:rsidR="00C40EBA">
        <w:rPr>
          <w:rFonts w:ascii="Times New Roman" w:hAnsi="Times New Roman" w:cs="Times New Roman"/>
          <w:sz w:val="24"/>
          <w:szCs w:val="24"/>
        </w:rPr>
        <w:t>е</w:t>
      </w:r>
      <w:r w:rsidRPr="006F039A">
        <w:rPr>
          <w:rFonts w:ascii="Times New Roman" w:hAnsi="Times New Roman" w:cs="Times New Roman"/>
          <w:sz w:val="24"/>
          <w:szCs w:val="24"/>
        </w:rPr>
        <w:t>жной политики. Памятник возвышается на берегу р. Оби на месте высадки первого десанта как дань тем, кто покорил эту землю 50 лет назад, как благодарность и уважением к их труду. В капсулу, помещ</w:t>
      </w:r>
      <w:r w:rsidR="00C40EBA">
        <w:rPr>
          <w:rFonts w:ascii="Times New Roman" w:hAnsi="Times New Roman" w:cs="Times New Roman"/>
          <w:sz w:val="24"/>
          <w:szCs w:val="24"/>
        </w:rPr>
        <w:t>е</w:t>
      </w:r>
      <w:r w:rsidRPr="006F039A">
        <w:rPr>
          <w:rFonts w:ascii="Times New Roman" w:hAnsi="Times New Roman" w:cs="Times New Roman"/>
          <w:sz w:val="24"/>
          <w:szCs w:val="24"/>
        </w:rPr>
        <w:t xml:space="preserve">нную внутрь вышки, которую должны вскрыть через 50 лет, заложили обращение к будущему поколению северян.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Гордостью сельского поселения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является памятник деревянного зодчества 19 столетия – церковь святого Великомученика и Целителя </w:t>
      </w:r>
      <w:proofErr w:type="spellStart"/>
      <w:r w:rsidRPr="006F039A">
        <w:rPr>
          <w:rFonts w:ascii="Times New Roman" w:hAnsi="Times New Roman" w:cs="Times New Roman"/>
          <w:sz w:val="24"/>
          <w:szCs w:val="24"/>
        </w:rPr>
        <w:t>Пантелеимона</w:t>
      </w:r>
      <w:proofErr w:type="spellEnd"/>
      <w:r w:rsidRPr="006F039A">
        <w:rPr>
          <w:rFonts w:ascii="Times New Roman" w:hAnsi="Times New Roman" w:cs="Times New Roman"/>
          <w:sz w:val="24"/>
          <w:szCs w:val="24"/>
        </w:rPr>
        <w:t>. Была построена «тщанием прихожан» в 1894 г</w:t>
      </w:r>
      <w:r w:rsidR="00C40EBA">
        <w:rPr>
          <w:rFonts w:ascii="Times New Roman" w:hAnsi="Times New Roman" w:cs="Times New Roman"/>
          <w:sz w:val="24"/>
          <w:szCs w:val="24"/>
        </w:rPr>
        <w:t>.</w:t>
      </w:r>
      <w:r w:rsidRPr="006F039A">
        <w:rPr>
          <w:rFonts w:ascii="Times New Roman" w:hAnsi="Times New Roman" w:cs="Times New Roman"/>
          <w:sz w:val="24"/>
          <w:szCs w:val="24"/>
        </w:rPr>
        <w:t xml:space="preserve"> и является жемчужиной историко-культурного наследия Сургутского района. Церковь </w:t>
      </w:r>
      <w:proofErr w:type="spellStart"/>
      <w:r w:rsidRPr="006F039A">
        <w:rPr>
          <w:rFonts w:ascii="Times New Roman" w:hAnsi="Times New Roman" w:cs="Times New Roman"/>
          <w:sz w:val="24"/>
          <w:szCs w:val="24"/>
        </w:rPr>
        <w:t>Пантелеимона</w:t>
      </w:r>
      <w:proofErr w:type="spellEnd"/>
      <w:r w:rsidRPr="006F039A">
        <w:rPr>
          <w:rFonts w:ascii="Times New Roman" w:hAnsi="Times New Roman" w:cs="Times New Roman"/>
          <w:sz w:val="24"/>
          <w:szCs w:val="24"/>
        </w:rPr>
        <w:t xml:space="preserve"> Целителя – единственная сохранившаяся в районе от дореволюционных врем</w:t>
      </w:r>
      <w:r w:rsidR="00C40EBA">
        <w:rPr>
          <w:rFonts w:ascii="Times New Roman" w:hAnsi="Times New Roman" w:cs="Times New Roman"/>
          <w:sz w:val="24"/>
          <w:szCs w:val="24"/>
        </w:rPr>
        <w:t>е</w:t>
      </w:r>
      <w:r w:rsidRPr="006F039A">
        <w:rPr>
          <w:rFonts w:ascii="Times New Roman" w:hAnsi="Times New Roman" w:cs="Times New Roman"/>
          <w:sz w:val="24"/>
          <w:szCs w:val="24"/>
        </w:rPr>
        <w:t xml:space="preserve">н. На протяжении советских лет здание церкви использовалось под зернохранилище, клуб, склад, некоторое время в здании размещалась библиотека, а также небольшой кинотеатр.  В 1998 г. церковь была отреставрирована, и сегодня здесь проходят экскурсии </w:t>
      </w:r>
      <w:r w:rsidR="00C40EBA">
        <w:rPr>
          <w:rFonts w:ascii="Times New Roman" w:hAnsi="Times New Roman" w:cs="Times New Roman"/>
          <w:sz w:val="24"/>
          <w:szCs w:val="24"/>
        </w:rPr>
        <w:t xml:space="preserve">для </w:t>
      </w:r>
      <w:r w:rsidRPr="006F039A">
        <w:rPr>
          <w:rFonts w:ascii="Times New Roman" w:hAnsi="Times New Roman" w:cs="Times New Roman"/>
          <w:sz w:val="24"/>
          <w:szCs w:val="24"/>
        </w:rPr>
        <w:t>жителей округа, службы для прихожан и гостей поселения. При реставрационных работах под алтар</w:t>
      </w:r>
      <w:r w:rsidR="00C40EBA">
        <w:rPr>
          <w:rFonts w:ascii="Times New Roman" w:hAnsi="Times New Roman" w:cs="Times New Roman"/>
          <w:sz w:val="24"/>
          <w:szCs w:val="24"/>
        </w:rPr>
        <w:t>е</w:t>
      </w:r>
      <w:r w:rsidRPr="006F039A">
        <w:rPr>
          <w:rFonts w:ascii="Times New Roman" w:hAnsi="Times New Roman" w:cs="Times New Roman"/>
          <w:sz w:val="24"/>
          <w:szCs w:val="24"/>
        </w:rPr>
        <w:t>м была найдена старопечатная книга Типикон (устав церковной службы на год), изданная в Москве в 1877 г. В декабре 1998 г. архиепископ Тобольский и Тюменский Дмитрий освятил хра</w:t>
      </w:r>
      <w:r w:rsidR="00E548D6">
        <w:rPr>
          <w:rFonts w:ascii="Times New Roman" w:hAnsi="Times New Roman" w:cs="Times New Roman"/>
          <w:sz w:val="24"/>
          <w:szCs w:val="24"/>
        </w:rPr>
        <w:t>м, восстановленный самым первым</w:t>
      </w:r>
      <w:r w:rsidR="00332578">
        <w:rPr>
          <w:rFonts w:ascii="Times New Roman" w:hAnsi="Times New Roman" w:cs="Times New Roman"/>
          <w:sz w:val="24"/>
          <w:szCs w:val="24"/>
        </w:rPr>
        <w:t xml:space="preserve"> </w:t>
      </w:r>
      <w:r w:rsidRPr="006F039A">
        <w:rPr>
          <w:rFonts w:ascii="Times New Roman" w:hAnsi="Times New Roman" w:cs="Times New Roman"/>
          <w:sz w:val="24"/>
          <w:szCs w:val="24"/>
        </w:rPr>
        <w:t>в епархии за последние 100 лет. У многих на глазах выступили сл</w:t>
      </w:r>
      <w:r w:rsidR="00C40EBA">
        <w:rPr>
          <w:rFonts w:ascii="Times New Roman" w:hAnsi="Times New Roman" w:cs="Times New Roman"/>
          <w:sz w:val="24"/>
          <w:szCs w:val="24"/>
        </w:rPr>
        <w:t>е</w:t>
      </w:r>
      <w:r w:rsidRPr="006F039A">
        <w:rPr>
          <w:rFonts w:ascii="Times New Roman" w:hAnsi="Times New Roman" w:cs="Times New Roman"/>
          <w:sz w:val="24"/>
          <w:szCs w:val="24"/>
        </w:rPr>
        <w:t>зы, когда священник высоко поднял над головой сбереж</w:t>
      </w:r>
      <w:r w:rsidR="00C40EBA">
        <w:rPr>
          <w:rFonts w:ascii="Times New Roman" w:hAnsi="Times New Roman" w:cs="Times New Roman"/>
          <w:sz w:val="24"/>
          <w:szCs w:val="24"/>
        </w:rPr>
        <w:t>е</w:t>
      </w:r>
      <w:r w:rsidRPr="006F039A">
        <w:rPr>
          <w:rFonts w:ascii="Times New Roman" w:hAnsi="Times New Roman" w:cs="Times New Roman"/>
          <w:sz w:val="24"/>
          <w:szCs w:val="24"/>
        </w:rPr>
        <w:t>нную святыню – икону Божией Матери «Казанская». Е</w:t>
      </w:r>
      <w:r w:rsidR="00C40EBA">
        <w:rPr>
          <w:rFonts w:ascii="Times New Roman" w:hAnsi="Times New Roman" w:cs="Times New Roman"/>
          <w:sz w:val="24"/>
          <w:szCs w:val="24"/>
        </w:rPr>
        <w:t>е</w:t>
      </w:r>
      <w:r w:rsidRPr="006F039A">
        <w:rPr>
          <w:rFonts w:ascii="Times New Roman" w:hAnsi="Times New Roman" w:cs="Times New Roman"/>
          <w:sz w:val="24"/>
          <w:szCs w:val="24"/>
        </w:rPr>
        <w:t xml:space="preserve"> вернула в храм старейшая жительница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Зоя Андреевна Ромашко, сохранившая икону в своей семье. В августе 2001 г.,</w:t>
      </w:r>
      <w:r w:rsidR="00332578">
        <w:rPr>
          <w:rFonts w:ascii="Times New Roman" w:hAnsi="Times New Roman" w:cs="Times New Roman"/>
          <w:sz w:val="24"/>
          <w:szCs w:val="24"/>
        </w:rPr>
        <w:t xml:space="preserve"> </w:t>
      </w:r>
      <w:r w:rsidRPr="006F039A">
        <w:rPr>
          <w:rFonts w:ascii="Times New Roman" w:hAnsi="Times New Roman" w:cs="Times New Roman"/>
          <w:sz w:val="24"/>
          <w:szCs w:val="24"/>
        </w:rPr>
        <w:t xml:space="preserve">в День святого </w:t>
      </w:r>
      <w:proofErr w:type="spellStart"/>
      <w:r w:rsidRPr="006F039A">
        <w:rPr>
          <w:rFonts w:ascii="Times New Roman" w:hAnsi="Times New Roman" w:cs="Times New Roman"/>
          <w:sz w:val="24"/>
          <w:szCs w:val="24"/>
        </w:rPr>
        <w:t>Пантелеимона</w:t>
      </w:r>
      <w:proofErr w:type="spellEnd"/>
      <w:r w:rsidRPr="006F039A">
        <w:rPr>
          <w:rFonts w:ascii="Times New Roman" w:hAnsi="Times New Roman" w:cs="Times New Roman"/>
          <w:sz w:val="24"/>
          <w:szCs w:val="24"/>
        </w:rPr>
        <w:t xml:space="preserve">, во время службы в церкви заметили, что икона Святого </w:t>
      </w:r>
      <w:proofErr w:type="spellStart"/>
      <w:r w:rsidRPr="006F039A">
        <w:rPr>
          <w:rFonts w:ascii="Times New Roman" w:hAnsi="Times New Roman" w:cs="Times New Roman"/>
          <w:sz w:val="24"/>
          <w:szCs w:val="24"/>
        </w:rPr>
        <w:t>Пантелеимона</w:t>
      </w:r>
      <w:proofErr w:type="spellEnd"/>
      <w:r w:rsidRPr="006F039A">
        <w:rPr>
          <w:rFonts w:ascii="Times New Roman" w:hAnsi="Times New Roman" w:cs="Times New Roman"/>
          <w:sz w:val="24"/>
          <w:szCs w:val="24"/>
        </w:rPr>
        <w:t xml:space="preserve"> покрылась каплями, начала </w:t>
      </w:r>
      <w:proofErr w:type="spellStart"/>
      <w:r w:rsidRPr="006F039A">
        <w:rPr>
          <w:rFonts w:ascii="Times New Roman" w:hAnsi="Times New Roman" w:cs="Times New Roman"/>
          <w:sz w:val="24"/>
          <w:szCs w:val="24"/>
        </w:rPr>
        <w:t>мироточить</w:t>
      </w:r>
      <w:proofErr w:type="spellEnd"/>
      <w:r w:rsidRPr="006F039A">
        <w:rPr>
          <w:rFonts w:ascii="Times New Roman" w:hAnsi="Times New Roman" w:cs="Times New Roman"/>
          <w:sz w:val="24"/>
          <w:szCs w:val="24"/>
        </w:rPr>
        <w:t xml:space="preserve">, в то время как другие иконы оставались сухими.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В марте 1921 г.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около церкви на братской могиле погибших комсомольцев и коммунистов села, участников гражданской войны и кулацко-эсеровского мятежа 1921 г. был установлен изготовленный Дмитрием Лукичевым деревянный памятник-пирамидка, который</w:t>
      </w:r>
      <w:r w:rsidR="00332578">
        <w:rPr>
          <w:rFonts w:ascii="Times New Roman" w:hAnsi="Times New Roman" w:cs="Times New Roman"/>
          <w:sz w:val="24"/>
          <w:szCs w:val="24"/>
        </w:rPr>
        <w:t xml:space="preserve"> </w:t>
      </w:r>
      <w:r w:rsidRPr="006F039A">
        <w:rPr>
          <w:rFonts w:ascii="Times New Roman" w:hAnsi="Times New Roman" w:cs="Times New Roman"/>
          <w:sz w:val="24"/>
          <w:szCs w:val="24"/>
        </w:rPr>
        <w:t>в настоящее время является экспонатом Сургутского краеведческого музея. Через 42 года, в 1963 г.,</w:t>
      </w:r>
      <w:r w:rsidR="00332578">
        <w:rPr>
          <w:rFonts w:ascii="Times New Roman" w:hAnsi="Times New Roman" w:cs="Times New Roman"/>
          <w:sz w:val="24"/>
          <w:szCs w:val="24"/>
        </w:rPr>
        <w:t xml:space="preserve"> </w:t>
      </w:r>
      <w:r w:rsidRPr="006F039A">
        <w:rPr>
          <w:rFonts w:ascii="Times New Roman" w:hAnsi="Times New Roman" w:cs="Times New Roman"/>
          <w:sz w:val="24"/>
          <w:szCs w:val="24"/>
        </w:rPr>
        <w:t>по инициативе учащихся восьмилетней школы п. Песчаный, был поставлен новый памятник из бетона, представляющий собой широкую, вертикально установленную плиту. На ней в лучах пятиконечной звезды – объ</w:t>
      </w:r>
      <w:r w:rsidR="004C57AE">
        <w:rPr>
          <w:rFonts w:ascii="Times New Roman" w:hAnsi="Times New Roman" w:cs="Times New Roman"/>
          <w:sz w:val="24"/>
          <w:szCs w:val="24"/>
        </w:rPr>
        <w:t>е</w:t>
      </w:r>
      <w:r w:rsidRPr="006F039A">
        <w:rPr>
          <w:rFonts w:ascii="Times New Roman" w:hAnsi="Times New Roman" w:cs="Times New Roman"/>
          <w:sz w:val="24"/>
          <w:szCs w:val="24"/>
        </w:rPr>
        <w:t>мное изображение красноармейца. На памятнике были высечены фамилии двадцати борцов за становление Советской власти на Обском Севере. В августе 2003 г. по заказу администрации Сургутского района на братской могиле был установлен аналогичный предыдущему гранитный памятник «Жертвам эсеровского мятежа» с надписью: «Ни камню скорби, ни камню славы не заменить погибшего бойца», изготовленный скульпторами Санкт-Петербурга.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6 ноября 2020 г. на «Площади памяти», где находится памятник «Жертвам эсеровского мятежа», открыли мемориальную доску в честь Героя Советского Союза Ивана </w:t>
      </w:r>
      <w:proofErr w:type="spellStart"/>
      <w:r w:rsidRPr="006F039A">
        <w:rPr>
          <w:rFonts w:ascii="Times New Roman" w:hAnsi="Times New Roman" w:cs="Times New Roman"/>
          <w:sz w:val="24"/>
          <w:szCs w:val="24"/>
        </w:rPr>
        <w:t>Королькова</w:t>
      </w:r>
      <w:proofErr w:type="spellEnd"/>
      <w:r w:rsidRPr="006F039A">
        <w:rPr>
          <w:rFonts w:ascii="Times New Roman" w:hAnsi="Times New Roman" w:cs="Times New Roman"/>
          <w:sz w:val="24"/>
          <w:szCs w:val="24"/>
        </w:rPr>
        <w:t xml:space="preserve">, именем которого названа </w:t>
      </w:r>
      <w:proofErr w:type="spellStart"/>
      <w:r w:rsidRPr="006F039A">
        <w:rPr>
          <w:rFonts w:ascii="Times New Roman" w:hAnsi="Times New Roman" w:cs="Times New Roman"/>
          <w:sz w:val="24"/>
          <w:szCs w:val="24"/>
        </w:rPr>
        <w:t>Высокомысовская</w:t>
      </w:r>
      <w:proofErr w:type="spellEnd"/>
      <w:r w:rsidRPr="006F039A">
        <w:rPr>
          <w:rFonts w:ascii="Times New Roman" w:hAnsi="Times New Roman" w:cs="Times New Roman"/>
          <w:sz w:val="24"/>
          <w:szCs w:val="24"/>
        </w:rPr>
        <w:t xml:space="preserve"> средняя общеобразовательная школы. Инициатива поставить монумент принадлежит районному совету ветеранов. Администрация муниципалитета эту идею поддержала.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lastRenderedPageBreak/>
        <w:t xml:space="preserve">Рядом на этой же площади находится могила Степана Ефимовича </w:t>
      </w:r>
      <w:proofErr w:type="spellStart"/>
      <w:r w:rsidRPr="006F039A">
        <w:rPr>
          <w:rFonts w:ascii="Times New Roman" w:hAnsi="Times New Roman" w:cs="Times New Roman"/>
          <w:sz w:val="24"/>
          <w:szCs w:val="24"/>
        </w:rPr>
        <w:t>Кайдалова</w:t>
      </w:r>
      <w:proofErr w:type="spellEnd"/>
      <w:r w:rsidRPr="006F039A">
        <w:rPr>
          <w:rFonts w:ascii="Times New Roman" w:hAnsi="Times New Roman" w:cs="Times New Roman"/>
          <w:sz w:val="24"/>
          <w:szCs w:val="24"/>
        </w:rPr>
        <w:t xml:space="preserve">, который был другом для всех сельских жителей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Степан Кайдалов был настоящим героем не только во время войны, но и позже – в мирные годы. Вернувшись с фронта, после тяжелого ранения, он возглавил сельский совет в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Благодаря администрации района с недавних пор могила </w:t>
      </w:r>
      <w:proofErr w:type="spellStart"/>
      <w:r w:rsidRPr="006F039A">
        <w:rPr>
          <w:rFonts w:ascii="Times New Roman" w:hAnsi="Times New Roman" w:cs="Times New Roman"/>
          <w:sz w:val="24"/>
          <w:szCs w:val="24"/>
        </w:rPr>
        <w:t>Кайдалова</w:t>
      </w:r>
      <w:proofErr w:type="spellEnd"/>
      <w:r w:rsidRPr="006F039A">
        <w:rPr>
          <w:rFonts w:ascii="Times New Roman" w:hAnsi="Times New Roman" w:cs="Times New Roman"/>
          <w:sz w:val="24"/>
          <w:szCs w:val="24"/>
        </w:rPr>
        <w:t xml:space="preserve"> приобрела более ухоженный вид. Совместно с первичной ветеранской организацией, а также родственниками умерших участников Великой Отечестве</w:t>
      </w:r>
      <w:r w:rsidR="00E548D6">
        <w:rPr>
          <w:rFonts w:ascii="Times New Roman" w:hAnsi="Times New Roman" w:cs="Times New Roman"/>
          <w:sz w:val="24"/>
          <w:szCs w:val="24"/>
        </w:rPr>
        <w:t xml:space="preserve">нной войны было принято решение </w:t>
      </w:r>
      <w:r w:rsidRPr="006F039A">
        <w:rPr>
          <w:rFonts w:ascii="Times New Roman" w:hAnsi="Times New Roman" w:cs="Times New Roman"/>
          <w:sz w:val="24"/>
          <w:szCs w:val="24"/>
        </w:rPr>
        <w:t xml:space="preserve">о восстановлении утраченных, устаревших надгробных плит и памятников.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4 мая 2010 г. земляки увековечили память о </w:t>
      </w:r>
      <w:proofErr w:type="spellStart"/>
      <w:r w:rsidRPr="006F039A">
        <w:rPr>
          <w:rFonts w:ascii="Times New Roman" w:hAnsi="Times New Roman" w:cs="Times New Roman"/>
          <w:sz w:val="24"/>
          <w:szCs w:val="24"/>
        </w:rPr>
        <w:t>Кайдалове</w:t>
      </w:r>
      <w:proofErr w:type="spellEnd"/>
      <w:r w:rsidRPr="006F039A">
        <w:rPr>
          <w:rFonts w:ascii="Times New Roman" w:hAnsi="Times New Roman" w:cs="Times New Roman"/>
          <w:sz w:val="24"/>
          <w:szCs w:val="24"/>
        </w:rPr>
        <w:t xml:space="preserve"> С. Е., установив на доме, где он жил (ныне здание </w:t>
      </w:r>
      <w:proofErr w:type="spellStart"/>
      <w:r w:rsidRPr="006F039A">
        <w:rPr>
          <w:rFonts w:ascii="Times New Roman" w:hAnsi="Times New Roman" w:cs="Times New Roman"/>
          <w:sz w:val="24"/>
          <w:szCs w:val="24"/>
        </w:rPr>
        <w:t>Тундринского</w:t>
      </w:r>
      <w:proofErr w:type="spellEnd"/>
      <w:r w:rsidRPr="006F039A">
        <w:rPr>
          <w:rFonts w:ascii="Times New Roman" w:hAnsi="Times New Roman" w:cs="Times New Roman"/>
          <w:sz w:val="24"/>
          <w:szCs w:val="24"/>
        </w:rPr>
        <w:t xml:space="preserve"> центра национальной культуры), мемориальную доску «В селе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жил участник Великой Отечественной войны 1941-1945 гг. Степан Ефимович Кайдалов. 26.08.1908-24.02.1953. Награжден боевыми наградами. После войны много лет работал председателем </w:t>
      </w:r>
      <w:proofErr w:type="spellStart"/>
      <w:r w:rsidRPr="006F039A">
        <w:rPr>
          <w:rFonts w:ascii="Times New Roman" w:hAnsi="Times New Roman" w:cs="Times New Roman"/>
          <w:sz w:val="24"/>
          <w:szCs w:val="24"/>
        </w:rPr>
        <w:t>Тундринского</w:t>
      </w:r>
      <w:proofErr w:type="spellEnd"/>
      <w:r w:rsidRPr="006F039A">
        <w:rPr>
          <w:rFonts w:ascii="Times New Roman" w:hAnsi="Times New Roman" w:cs="Times New Roman"/>
          <w:sz w:val="24"/>
          <w:szCs w:val="24"/>
        </w:rPr>
        <w:t xml:space="preserve"> сельсовета». Право торжественно открыть мемориальную доску было предоставлено главе Сургутского района Дмитрию </w:t>
      </w:r>
      <w:proofErr w:type="spellStart"/>
      <w:r w:rsidRPr="006F039A">
        <w:rPr>
          <w:rFonts w:ascii="Times New Roman" w:hAnsi="Times New Roman" w:cs="Times New Roman"/>
          <w:sz w:val="24"/>
          <w:szCs w:val="24"/>
        </w:rPr>
        <w:t>Макущенко</w:t>
      </w:r>
      <w:proofErr w:type="spellEnd"/>
      <w:r w:rsidRPr="006F039A">
        <w:rPr>
          <w:rFonts w:ascii="Times New Roman" w:hAnsi="Times New Roman" w:cs="Times New Roman"/>
          <w:sz w:val="24"/>
          <w:szCs w:val="24"/>
        </w:rPr>
        <w:t xml:space="preserve">, главе сельского поселения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Елене </w:t>
      </w:r>
      <w:proofErr w:type="spellStart"/>
      <w:r w:rsidRPr="006F039A">
        <w:rPr>
          <w:rFonts w:ascii="Times New Roman" w:hAnsi="Times New Roman" w:cs="Times New Roman"/>
          <w:sz w:val="24"/>
          <w:szCs w:val="24"/>
        </w:rPr>
        <w:t>Бжецовой</w:t>
      </w:r>
      <w:proofErr w:type="spellEnd"/>
      <w:r w:rsidRPr="006F039A">
        <w:rPr>
          <w:rFonts w:ascii="Times New Roman" w:hAnsi="Times New Roman" w:cs="Times New Roman"/>
          <w:sz w:val="24"/>
          <w:szCs w:val="24"/>
        </w:rPr>
        <w:t xml:space="preserve"> и внучке Степана </w:t>
      </w:r>
      <w:proofErr w:type="spellStart"/>
      <w:r w:rsidRPr="006F039A">
        <w:rPr>
          <w:rFonts w:ascii="Times New Roman" w:hAnsi="Times New Roman" w:cs="Times New Roman"/>
          <w:sz w:val="24"/>
          <w:szCs w:val="24"/>
        </w:rPr>
        <w:t>Кайдалова</w:t>
      </w:r>
      <w:proofErr w:type="spellEnd"/>
      <w:r w:rsidRPr="006F039A">
        <w:rPr>
          <w:rFonts w:ascii="Times New Roman" w:hAnsi="Times New Roman" w:cs="Times New Roman"/>
          <w:sz w:val="24"/>
          <w:szCs w:val="24"/>
        </w:rPr>
        <w:t>.</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Вообще,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представляет собой село с одноэтажной застройкой. Многие здания обветшали и требуют капитальных вложений. Но нельзя не отметить красоту и сказочный внешний вид отреставрированных и отремонтированных домов. В одном из таких домов расположен Центр русской традиционной культуры, где проводятся мастер-классы по ткачеству, гончарному делу, деревообработке; святочные колядования, вечерки. Ещ</w:t>
      </w:r>
      <w:r w:rsidR="004C57AE">
        <w:rPr>
          <w:rFonts w:ascii="Times New Roman" w:hAnsi="Times New Roman" w:cs="Times New Roman"/>
          <w:sz w:val="24"/>
          <w:szCs w:val="24"/>
        </w:rPr>
        <w:t>е</w:t>
      </w:r>
      <w:r w:rsidRPr="006F039A">
        <w:rPr>
          <w:rFonts w:ascii="Times New Roman" w:hAnsi="Times New Roman" w:cs="Times New Roman"/>
          <w:sz w:val="24"/>
          <w:szCs w:val="24"/>
        </w:rPr>
        <w:t xml:space="preserve"> пара домов постройки 19 века, о которых стоит упомянуть – купеческий </w:t>
      </w:r>
      <w:proofErr w:type="gramStart"/>
      <w:r w:rsidRPr="006F039A">
        <w:rPr>
          <w:rFonts w:ascii="Times New Roman" w:hAnsi="Times New Roman" w:cs="Times New Roman"/>
          <w:sz w:val="24"/>
          <w:szCs w:val="24"/>
        </w:rPr>
        <w:t>дом  и</w:t>
      </w:r>
      <w:proofErr w:type="gramEnd"/>
      <w:r w:rsidRPr="006F039A">
        <w:rPr>
          <w:rFonts w:ascii="Times New Roman" w:hAnsi="Times New Roman" w:cs="Times New Roman"/>
          <w:sz w:val="24"/>
          <w:szCs w:val="24"/>
        </w:rPr>
        <w:t xml:space="preserve"> жилой дом зажиточного </w:t>
      </w:r>
      <w:proofErr w:type="spellStart"/>
      <w:r w:rsidRPr="006F039A">
        <w:rPr>
          <w:rFonts w:ascii="Times New Roman" w:hAnsi="Times New Roman" w:cs="Times New Roman"/>
          <w:sz w:val="24"/>
          <w:szCs w:val="24"/>
        </w:rPr>
        <w:t>тундринца</w:t>
      </w:r>
      <w:proofErr w:type="spellEnd"/>
      <w:r w:rsidRPr="006F039A">
        <w:rPr>
          <w:rFonts w:ascii="Times New Roman" w:hAnsi="Times New Roman" w:cs="Times New Roman"/>
          <w:sz w:val="24"/>
          <w:szCs w:val="24"/>
        </w:rPr>
        <w:t xml:space="preserve"> – крестьянина.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Завершили мы свой маршрут прогулкой по прос</w:t>
      </w:r>
      <w:r w:rsidR="004C57AE">
        <w:rPr>
          <w:rFonts w:ascii="Times New Roman" w:hAnsi="Times New Roman" w:cs="Times New Roman"/>
          <w:sz w:val="24"/>
          <w:szCs w:val="24"/>
        </w:rPr>
        <w:t>е</w:t>
      </w:r>
      <w:r w:rsidRPr="006F039A">
        <w:rPr>
          <w:rFonts w:ascii="Times New Roman" w:hAnsi="Times New Roman" w:cs="Times New Roman"/>
          <w:sz w:val="24"/>
          <w:szCs w:val="24"/>
        </w:rPr>
        <w:t xml:space="preserve">лочной дороге, ведущей в кедровый бор на окраине села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К сожалению, в марте в самом бору очень много снега, и мы не смогла пройти вглубь. Однако, летом не стоит упускать возможность прогуляться здесь, ведь бор, окружающий село, частично находится на берегу Оби. Вид, открывающийся отсюда, невозможно описать словами! Сам же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кедровый бор площадью 200 га является памятником окружного значения, он уникален и ценен и относится к категории защитных лесов. Уникальность </w:t>
      </w:r>
      <w:proofErr w:type="spellStart"/>
      <w:r w:rsidRPr="006F039A">
        <w:rPr>
          <w:rFonts w:ascii="Times New Roman" w:hAnsi="Times New Roman" w:cs="Times New Roman"/>
          <w:sz w:val="24"/>
          <w:szCs w:val="24"/>
        </w:rPr>
        <w:t>Тундринского</w:t>
      </w:r>
      <w:proofErr w:type="spellEnd"/>
      <w:r w:rsidRPr="006F039A">
        <w:rPr>
          <w:rFonts w:ascii="Times New Roman" w:hAnsi="Times New Roman" w:cs="Times New Roman"/>
          <w:sz w:val="24"/>
          <w:szCs w:val="24"/>
        </w:rPr>
        <w:t xml:space="preserve"> кедрового бора состоит в том, что он создан природой и является самым чистым в округе по своему качественному составу, так как чистые кедровники встречаются относительно редко. Местное население издревле собирало здесь грибы и ягоды, а также кедровый орех. Животный мир </w:t>
      </w:r>
      <w:proofErr w:type="spellStart"/>
      <w:r w:rsidRPr="006F039A">
        <w:rPr>
          <w:rFonts w:ascii="Times New Roman" w:hAnsi="Times New Roman" w:cs="Times New Roman"/>
          <w:sz w:val="24"/>
          <w:szCs w:val="24"/>
        </w:rPr>
        <w:t>Тундринского</w:t>
      </w:r>
      <w:proofErr w:type="spellEnd"/>
      <w:r w:rsidRPr="006F039A">
        <w:rPr>
          <w:rFonts w:ascii="Times New Roman" w:hAnsi="Times New Roman" w:cs="Times New Roman"/>
          <w:sz w:val="24"/>
          <w:szCs w:val="24"/>
        </w:rPr>
        <w:t xml:space="preserve"> кедрового массива также имеет свои особенности. Кедровник </w:t>
      </w:r>
      <w:r w:rsidR="004C57AE">
        <w:rPr>
          <w:rFonts w:ascii="Times New Roman" w:hAnsi="Times New Roman" w:cs="Times New Roman"/>
          <w:sz w:val="24"/>
          <w:szCs w:val="24"/>
        </w:rPr>
        <w:t>–</w:t>
      </w:r>
      <w:r w:rsidRPr="006F039A">
        <w:rPr>
          <w:rFonts w:ascii="Times New Roman" w:hAnsi="Times New Roman" w:cs="Times New Roman"/>
          <w:sz w:val="24"/>
          <w:szCs w:val="24"/>
        </w:rPr>
        <w:t xml:space="preserve"> благоприятная среда обитания многих промысловых зверей и птиц, благополучие которых зависит от урожая кедровых орехов.</w:t>
      </w:r>
      <w:r w:rsidR="004C57AE">
        <w:rPr>
          <w:rFonts w:ascii="Times New Roman" w:hAnsi="Times New Roman" w:cs="Times New Roman"/>
          <w:sz w:val="24"/>
          <w:szCs w:val="24"/>
        </w:rPr>
        <w:t xml:space="preserve"> </w:t>
      </w:r>
      <w:r w:rsidRPr="006F039A">
        <w:rPr>
          <w:rFonts w:ascii="Times New Roman" w:hAnsi="Times New Roman" w:cs="Times New Roman"/>
          <w:sz w:val="24"/>
          <w:szCs w:val="24"/>
        </w:rPr>
        <w:t>В 2023 г. кедровый бор планируется признать памятником регионального значения.</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С помощью GPS-навигатора «</w:t>
      </w:r>
      <w:proofErr w:type="spellStart"/>
      <w:r w:rsidRPr="006F039A">
        <w:rPr>
          <w:rFonts w:ascii="Times New Roman" w:hAnsi="Times New Roman" w:cs="Times New Roman"/>
          <w:sz w:val="24"/>
          <w:szCs w:val="24"/>
        </w:rPr>
        <w:t>Garmin</w:t>
      </w:r>
      <w:proofErr w:type="spellEnd"/>
      <w:r w:rsidRPr="006F039A">
        <w:rPr>
          <w:rFonts w:ascii="Times New Roman" w:hAnsi="Times New Roman" w:cs="Times New Roman"/>
          <w:sz w:val="24"/>
          <w:szCs w:val="24"/>
        </w:rPr>
        <w:t>» мы определили координаты всех посещ</w:t>
      </w:r>
      <w:r w:rsidR="004C57AE">
        <w:rPr>
          <w:rFonts w:ascii="Times New Roman" w:hAnsi="Times New Roman" w:cs="Times New Roman"/>
          <w:sz w:val="24"/>
          <w:szCs w:val="24"/>
        </w:rPr>
        <w:t>е</w:t>
      </w:r>
      <w:r w:rsidRPr="006F039A">
        <w:rPr>
          <w:rFonts w:ascii="Times New Roman" w:hAnsi="Times New Roman" w:cs="Times New Roman"/>
          <w:sz w:val="24"/>
          <w:szCs w:val="24"/>
        </w:rPr>
        <w:t>нных объектов. Данные я предоставил в таблице.</w:t>
      </w:r>
      <w:r w:rsidR="004C57AE">
        <w:rPr>
          <w:rFonts w:ascii="Times New Roman" w:hAnsi="Times New Roman" w:cs="Times New Roman"/>
          <w:sz w:val="24"/>
          <w:szCs w:val="24"/>
        </w:rPr>
        <w:t xml:space="preserve"> </w:t>
      </w:r>
      <w:r w:rsidRPr="006F039A">
        <w:rPr>
          <w:rFonts w:ascii="Times New Roman" w:hAnsi="Times New Roman" w:cs="Times New Roman"/>
          <w:sz w:val="24"/>
          <w:szCs w:val="24"/>
        </w:rPr>
        <w:t>Для наглядности маршрут был проложен от Сургута до поворота на пос</w:t>
      </w:r>
      <w:r w:rsidR="004C57AE">
        <w:rPr>
          <w:rFonts w:ascii="Times New Roman" w:hAnsi="Times New Roman" w:cs="Times New Roman"/>
          <w:sz w:val="24"/>
          <w:szCs w:val="24"/>
        </w:rPr>
        <w:t>е</w:t>
      </w:r>
      <w:r w:rsidRPr="006F039A">
        <w:rPr>
          <w:rFonts w:ascii="Times New Roman" w:hAnsi="Times New Roman" w:cs="Times New Roman"/>
          <w:sz w:val="24"/>
          <w:szCs w:val="24"/>
        </w:rPr>
        <w:t xml:space="preserve">лок Высокий Мыс и от поворота до въезда в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в программе «Яндекс.</w:t>
      </w:r>
      <w:r w:rsidR="004C57AE">
        <w:rPr>
          <w:rFonts w:ascii="Times New Roman" w:hAnsi="Times New Roman" w:cs="Times New Roman"/>
          <w:sz w:val="24"/>
          <w:szCs w:val="24"/>
        </w:rPr>
        <w:t xml:space="preserve"> </w:t>
      </w:r>
      <w:r w:rsidRPr="006F039A">
        <w:rPr>
          <w:rFonts w:ascii="Times New Roman" w:hAnsi="Times New Roman" w:cs="Times New Roman"/>
          <w:sz w:val="24"/>
          <w:szCs w:val="24"/>
        </w:rPr>
        <w:t>Карты», а затем перенес</w:t>
      </w:r>
      <w:r w:rsidR="004C57AE">
        <w:rPr>
          <w:rFonts w:ascii="Times New Roman" w:hAnsi="Times New Roman" w:cs="Times New Roman"/>
          <w:sz w:val="24"/>
          <w:szCs w:val="24"/>
        </w:rPr>
        <w:t>е</w:t>
      </w:r>
      <w:r w:rsidRPr="006F039A">
        <w:rPr>
          <w:rFonts w:ascii="Times New Roman" w:hAnsi="Times New Roman" w:cs="Times New Roman"/>
          <w:sz w:val="24"/>
          <w:szCs w:val="24"/>
        </w:rPr>
        <w:t xml:space="preserve">н на карту </w:t>
      </w:r>
      <w:r w:rsidR="004C57AE">
        <w:rPr>
          <w:rFonts w:ascii="Times New Roman" w:hAnsi="Times New Roman" w:cs="Times New Roman"/>
          <w:sz w:val="24"/>
          <w:szCs w:val="24"/>
        </w:rPr>
        <w:t>«</w:t>
      </w:r>
      <w:proofErr w:type="spellStart"/>
      <w:r w:rsidR="004C57AE">
        <w:rPr>
          <w:rFonts w:ascii="Times New Roman" w:hAnsi="Times New Roman" w:cs="Times New Roman"/>
          <w:sz w:val="24"/>
          <w:szCs w:val="24"/>
        </w:rPr>
        <w:t>Google</w:t>
      </w:r>
      <w:proofErr w:type="spellEnd"/>
      <w:r w:rsidR="004C57AE">
        <w:rPr>
          <w:rFonts w:ascii="Times New Roman" w:hAnsi="Times New Roman" w:cs="Times New Roman"/>
          <w:sz w:val="24"/>
          <w:szCs w:val="24"/>
        </w:rPr>
        <w:t>», т.</w:t>
      </w:r>
      <w:r w:rsidRPr="006F039A">
        <w:rPr>
          <w:rFonts w:ascii="Times New Roman" w:hAnsi="Times New Roman" w:cs="Times New Roman"/>
          <w:sz w:val="24"/>
          <w:szCs w:val="24"/>
        </w:rPr>
        <w:t>к. ч</w:t>
      </w:r>
      <w:r w:rsidR="004C57AE">
        <w:rPr>
          <w:rFonts w:ascii="Times New Roman" w:hAnsi="Times New Roman" w:cs="Times New Roman"/>
          <w:sz w:val="24"/>
          <w:szCs w:val="24"/>
        </w:rPr>
        <w:t>е</w:t>
      </w:r>
      <w:r w:rsidRPr="006F039A">
        <w:rPr>
          <w:rFonts w:ascii="Times New Roman" w:hAnsi="Times New Roman" w:cs="Times New Roman"/>
          <w:sz w:val="24"/>
          <w:szCs w:val="24"/>
        </w:rPr>
        <w:t>ткость карт этого района в «</w:t>
      </w:r>
      <w:proofErr w:type="spellStart"/>
      <w:r w:rsidRPr="006F039A">
        <w:rPr>
          <w:rFonts w:ascii="Times New Roman" w:hAnsi="Times New Roman" w:cs="Times New Roman"/>
          <w:sz w:val="24"/>
          <w:szCs w:val="24"/>
        </w:rPr>
        <w:t>Google</w:t>
      </w:r>
      <w:proofErr w:type="spellEnd"/>
      <w:r w:rsidRPr="006F039A">
        <w:rPr>
          <w:rFonts w:ascii="Times New Roman" w:hAnsi="Times New Roman" w:cs="Times New Roman"/>
          <w:sz w:val="24"/>
          <w:szCs w:val="24"/>
        </w:rPr>
        <w:t>» выше, чем в «Яндекс», но в картах «</w:t>
      </w:r>
      <w:proofErr w:type="spellStart"/>
      <w:r w:rsidRPr="006F039A">
        <w:rPr>
          <w:rFonts w:ascii="Times New Roman" w:hAnsi="Times New Roman" w:cs="Times New Roman"/>
          <w:sz w:val="24"/>
          <w:szCs w:val="24"/>
        </w:rPr>
        <w:t>Google</w:t>
      </w:r>
      <w:proofErr w:type="spellEnd"/>
      <w:r w:rsidRPr="006F039A">
        <w:rPr>
          <w:rFonts w:ascii="Times New Roman" w:hAnsi="Times New Roman" w:cs="Times New Roman"/>
          <w:sz w:val="24"/>
          <w:szCs w:val="24"/>
        </w:rPr>
        <w:t xml:space="preserve">» автоматически маршрут до этих точек не прокладывается. Координаты поворота на Высокий Мыс – 61.21154, 72.12253. Координаты въезда в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 61.22459, 72.06070. Маршрут от Сургута до поворота на Высокий Мыс составляет 88 км и занимает 1 час 20 минут. Маршрут от поворота на Высокий Мыс до въезда в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составляет 4,8 км и занимает примерно 5 минут. Местонахождение самих памятных мест мы отмечали в программе «</w:t>
      </w:r>
      <w:proofErr w:type="spellStart"/>
      <w:r w:rsidRPr="006F039A">
        <w:rPr>
          <w:rFonts w:ascii="Times New Roman" w:hAnsi="Times New Roman" w:cs="Times New Roman"/>
          <w:sz w:val="24"/>
          <w:szCs w:val="24"/>
        </w:rPr>
        <w:t>Google</w:t>
      </w:r>
      <w:proofErr w:type="spellEnd"/>
      <w:r w:rsidRPr="006F039A">
        <w:rPr>
          <w:rFonts w:ascii="Times New Roman" w:hAnsi="Times New Roman" w:cs="Times New Roman"/>
          <w:sz w:val="24"/>
          <w:szCs w:val="24"/>
        </w:rPr>
        <w:t xml:space="preserve"> </w:t>
      </w:r>
      <w:proofErr w:type="spellStart"/>
      <w:r w:rsidRPr="006F039A">
        <w:rPr>
          <w:rFonts w:ascii="Times New Roman" w:hAnsi="Times New Roman" w:cs="Times New Roman"/>
          <w:sz w:val="24"/>
          <w:szCs w:val="24"/>
        </w:rPr>
        <w:t>Earth</w:t>
      </w:r>
      <w:proofErr w:type="spellEnd"/>
      <w:r w:rsidRPr="006F039A">
        <w:rPr>
          <w:rFonts w:ascii="Times New Roman" w:hAnsi="Times New Roman" w:cs="Times New Roman"/>
          <w:sz w:val="24"/>
          <w:szCs w:val="24"/>
        </w:rPr>
        <w:t>», т. к. там более ч</w:t>
      </w:r>
      <w:r w:rsidR="004C57AE">
        <w:rPr>
          <w:rFonts w:ascii="Times New Roman" w:hAnsi="Times New Roman" w:cs="Times New Roman"/>
          <w:sz w:val="24"/>
          <w:szCs w:val="24"/>
        </w:rPr>
        <w:t>е</w:t>
      </w:r>
      <w:r w:rsidRPr="006F039A">
        <w:rPr>
          <w:rFonts w:ascii="Times New Roman" w:hAnsi="Times New Roman" w:cs="Times New Roman"/>
          <w:sz w:val="24"/>
          <w:szCs w:val="24"/>
        </w:rPr>
        <w:t xml:space="preserve">ткая карта и удобно ставить указатели. На эту же карту нанесли маршрут, по которому мы двигались от объекта к объекту в Высоком Мысе и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Поездка по Высокому Мысу проходила в таком порядке: </w:t>
      </w:r>
      <w:proofErr w:type="spellStart"/>
      <w:r w:rsidRPr="006F039A">
        <w:rPr>
          <w:rFonts w:ascii="Times New Roman" w:hAnsi="Times New Roman" w:cs="Times New Roman"/>
          <w:sz w:val="24"/>
          <w:szCs w:val="24"/>
        </w:rPr>
        <w:t>кедросад</w:t>
      </w:r>
      <w:proofErr w:type="spellEnd"/>
      <w:r w:rsidRPr="006F039A">
        <w:rPr>
          <w:rFonts w:ascii="Times New Roman" w:hAnsi="Times New Roman" w:cs="Times New Roman"/>
          <w:sz w:val="24"/>
          <w:szCs w:val="24"/>
        </w:rPr>
        <w:t xml:space="preserve">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бор» – </w:t>
      </w:r>
      <w:proofErr w:type="spellStart"/>
      <w:r w:rsidRPr="006F039A">
        <w:rPr>
          <w:rFonts w:ascii="Times New Roman" w:hAnsi="Times New Roman" w:cs="Times New Roman"/>
          <w:sz w:val="24"/>
          <w:szCs w:val="24"/>
        </w:rPr>
        <w:t>Высокомысовская</w:t>
      </w:r>
      <w:proofErr w:type="spellEnd"/>
      <w:r w:rsidRPr="006F039A">
        <w:rPr>
          <w:rFonts w:ascii="Times New Roman" w:hAnsi="Times New Roman" w:cs="Times New Roman"/>
          <w:sz w:val="24"/>
          <w:szCs w:val="24"/>
        </w:rPr>
        <w:t xml:space="preserve"> СОШ им. Героя Советского Союза Ивана Васильевича </w:t>
      </w:r>
      <w:proofErr w:type="spellStart"/>
      <w:r w:rsidRPr="006F039A">
        <w:rPr>
          <w:rFonts w:ascii="Times New Roman" w:hAnsi="Times New Roman" w:cs="Times New Roman"/>
          <w:sz w:val="24"/>
          <w:szCs w:val="24"/>
        </w:rPr>
        <w:t>Королькова</w:t>
      </w:r>
      <w:proofErr w:type="spellEnd"/>
      <w:r w:rsidRPr="006F039A">
        <w:rPr>
          <w:rFonts w:ascii="Times New Roman" w:hAnsi="Times New Roman" w:cs="Times New Roman"/>
          <w:sz w:val="24"/>
          <w:szCs w:val="24"/>
        </w:rPr>
        <w:t xml:space="preserve">, в здании которой находится мемориальная доска в честь И. В. </w:t>
      </w:r>
      <w:proofErr w:type="spellStart"/>
      <w:r w:rsidRPr="006F039A">
        <w:rPr>
          <w:rFonts w:ascii="Times New Roman" w:hAnsi="Times New Roman" w:cs="Times New Roman"/>
          <w:sz w:val="24"/>
          <w:szCs w:val="24"/>
        </w:rPr>
        <w:t>Королькова</w:t>
      </w:r>
      <w:proofErr w:type="spellEnd"/>
      <w:r w:rsidRPr="006F039A">
        <w:rPr>
          <w:rFonts w:ascii="Times New Roman" w:hAnsi="Times New Roman" w:cs="Times New Roman"/>
          <w:sz w:val="24"/>
          <w:szCs w:val="24"/>
        </w:rPr>
        <w:t xml:space="preserve"> – центральная площадь перед зданием,</w:t>
      </w:r>
      <w:r w:rsidR="00E548D6">
        <w:rPr>
          <w:rFonts w:ascii="Times New Roman" w:hAnsi="Times New Roman" w:cs="Times New Roman"/>
          <w:sz w:val="24"/>
          <w:szCs w:val="24"/>
        </w:rPr>
        <w:t xml:space="preserve"> </w:t>
      </w:r>
      <w:r w:rsidRPr="006F039A">
        <w:rPr>
          <w:rFonts w:ascii="Times New Roman" w:hAnsi="Times New Roman" w:cs="Times New Roman"/>
          <w:sz w:val="24"/>
          <w:szCs w:val="24"/>
        </w:rPr>
        <w:t xml:space="preserve">в котором расположена администрация сельского поселения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w:t>
      </w:r>
      <w:proofErr w:type="spellStart"/>
      <w:r w:rsidRPr="006F039A">
        <w:rPr>
          <w:rFonts w:ascii="Times New Roman" w:hAnsi="Times New Roman" w:cs="Times New Roman"/>
          <w:sz w:val="24"/>
          <w:szCs w:val="24"/>
        </w:rPr>
        <w:t>Высокомысовский</w:t>
      </w:r>
      <w:proofErr w:type="spellEnd"/>
      <w:r w:rsidRPr="006F039A">
        <w:rPr>
          <w:rFonts w:ascii="Times New Roman" w:hAnsi="Times New Roman" w:cs="Times New Roman"/>
          <w:sz w:val="24"/>
          <w:szCs w:val="24"/>
        </w:rPr>
        <w:t xml:space="preserve"> центр досуга и творчества, где находятся сразу три объекта – памятник «Воинам Славы», памятник гитаре и арт-объект «Я люблю Высокий Мыс» – </w:t>
      </w:r>
      <w:proofErr w:type="spellStart"/>
      <w:r w:rsidRPr="006F039A">
        <w:rPr>
          <w:rFonts w:ascii="Times New Roman" w:hAnsi="Times New Roman" w:cs="Times New Roman"/>
          <w:sz w:val="24"/>
          <w:szCs w:val="24"/>
        </w:rPr>
        <w:t>Высокомысовская</w:t>
      </w:r>
      <w:proofErr w:type="spellEnd"/>
      <w:r w:rsidRPr="006F039A">
        <w:rPr>
          <w:rFonts w:ascii="Times New Roman" w:hAnsi="Times New Roman" w:cs="Times New Roman"/>
          <w:sz w:val="24"/>
          <w:szCs w:val="24"/>
        </w:rPr>
        <w:t xml:space="preserve"> модельная библиотека имени В. П. Замятина – проект памятного знака «Жертвам политических репрессий 30-х, 40-х годов» – памятный знак первооткрывателям Югорской нефти. </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Далее – до села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а затем в таком порядке: церковь святого </w:t>
      </w:r>
      <w:proofErr w:type="spellStart"/>
      <w:r w:rsidRPr="006F039A">
        <w:rPr>
          <w:rFonts w:ascii="Times New Roman" w:hAnsi="Times New Roman" w:cs="Times New Roman"/>
          <w:sz w:val="24"/>
          <w:szCs w:val="24"/>
        </w:rPr>
        <w:t>Пантелеимона</w:t>
      </w:r>
      <w:proofErr w:type="spellEnd"/>
      <w:r w:rsidRPr="006F039A">
        <w:rPr>
          <w:rFonts w:ascii="Times New Roman" w:hAnsi="Times New Roman" w:cs="Times New Roman"/>
          <w:sz w:val="24"/>
          <w:szCs w:val="24"/>
        </w:rPr>
        <w:t xml:space="preserve"> Целителя – «Площадь памяти» за храмом, где находятся памятник «Жертвам эсеровского мятежа», мемориальная доска в честь Героя Советского Союза Ивана </w:t>
      </w:r>
      <w:proofErr w:type="spellStart"/>
      <w:r w:rsidRPr="006F039A">
        <w:rPr>
          <w:rFonts w:ascii="Times New Roman" w:hAnsi="Times New Roman" w:cs="Times New Roman"/>
          <w:sz w:val="24"/>
          <w:szCs w:val="24"/>
        </w:rPr>
        <w:t>Королькова</w:t>
      </w:r>
      <w:proofErr w:type="spellEnd"/>
      <w:r w:rsidRPr="006F039A">
        <w:rPr>
          <w:rFonts w:ascii="Times New Roman" w:hAnsi="Times New Roman" w:cs="Times New Roman"/>
          <w:sz w:val="24"/>
          <w:szCs w:val="24"/>
        </w:rPr>
        <w:t xml:space="preserve">, могила С. И. </w:t>
      </w:r>
      <w:proofErr w:type="spellStart"/>
      <w:r w:rsidRPr="006F039A">
        <w:rPr>
          <w:rFonts w:ascii="Times New Roman" w:hAnsi="Times New Roman" w:cs="Times New Roman"/>
          <w:sz w:val="24"/>
          <w:szCs w:val="24"/>
        </w:rPr>
        <w:t>Кайдалова</w:t>
      </w:r>
      <w:proofErr w:type="spellEnd"/>
      <w:r w:rsidRPr="006F039A">
        <w:rPr>
          <w:rFonts w:ascii="Times New Roman" w:hAnsi="Times New Roman" w:cs="Times New Roman"/>
          <w:sz w:val="24"/>
          <w:szCs w:val="24"/>
        </w:rPr>
        <w:t xml:space="preserve"> – мемориальная доска </w:t>
      </w:r>
      <w:r w:rsidRPr="006F039A">
        <w:rPr>
          <w:rFonts w:ascii="Times New Roman" w:hAnsi="Times New Roman" w:cs="Times New Roman"/>
          <w:sz w:val="24"/>
          <w:szCs w:val="24"/>
        </w:rPr>
        <w:lastRenderedPageBreak/>
        <w:t xml:space="preserve">в честь С. И. </w:t>
      </w:r>
      <w:proofErr w:type="spellStart"/>
      <w:r w:rsidRPr="006F039A">
        <w:rPr>
          <w:rFonts w:ascii="Times New Roman" w:hAnsi="Times New Roman" w:cs="Times New Roman"/>
          <w:sz w:val="24"/>
          <w:szCs w:val="24"/>
        </w:rPr>
        <w:t>Кайдалова</w:t>
      </w:r>
      <w:proofErr w:type="spellEnd"/>
      <w:r w:rsidRPr="006F039A">
        <w:rPr>
          <w:rFonts w:ascii="Times New Roman" w:hAnsi="Times New Roman" w:cs="Times New Roman"/>
          <w:sz w:val="24"/>
          <w:szCs w:val="24"/>
        </w:rPr>
        <w:t xml:space="preserve"> – Центр русской традиционной культуры – частный отремонтированный дом – купеческий дом середины 19 века – жилой дом зажиточного </w:t>
      </w:r>
      <w:proofErr w:type="spellStart"/>
      <w:r w:rsidRPr="006F039A">
        <w:rPr>
          <w:rFonts w:ascii="Times New Roman" w:hAnsi="Times New Roman" w:cs="Times New Roman"/>
          <w:sz w:val="24"/>
          <w:szCs w:val="24"/>
        </w:rPr>
        <w:t>тундринца</w:t>
      </w:r>
      <w:proofErr w:type="spellEnd"/>
      <w:r w:rsidRPr="006F039A">
        <w:rPr>
          <w:rFonts w:ascii="Times New Roman" w:hAnsi="Times New Roman" w:cs="Times New Roman"/>
          <w:sz w:val="24"/>
          <w:szCs w:val="24"/>
        </w:rPr>
        <w:t xml:space="preserve">-крестьянина 19 века –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кедровый бор.</w:t>
      </w:r>
      <w:r w:rsidR="004C57AE">
        <w:rPr>
          <w:rFonts w:ascii="Times New Roman" w:hAnsi="Times New Roman" w:cs="Times New Roman"/>
          <w:sz w:val="24"/>
          <w:szCs w:val="24"/>
        </w:rPr>
        <w:t xml:space="preserve"> </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 xml:space="preserve"> бор недаром стоит последней точкой маршрута, ведь гулять по нему можно бесконечно. Кроме того, там можно просто отдохнуть, устроить пикник, подкрепиться взятыми с собой припасами. Главное – не разводить кост</w:t>
      </w:r>
      <w:r w:rsidR="004C57AE">
        <w:rPr>
          <w:rFonts w:ascii="Times New Roman" w:hAnsi="Times New Roman" w:cs="Times New Roman"/>
          <w:sz w:val="24"/>
          <w:szCs w:val="24"/>
        </w:rPr>
        <w:t>е</w:t>
      </w:r>
      <w:r w:rsidRPr="006F039A">
        <w:rPr>
          <w:rFonts w:ascii="Times New Roman" w:hAnsi="Times New Roman" w:cs="Times New Roman"/>
          <w:sz w:val="24"/>
          <w:szCs w:val="24"/>
        </w:rPr>
        <w:t>р и не бросать мусор!</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Изучив предоставленную </w:t>
      </w:r>
      <w:proofErr w:type="spellStart"/>
      <w:r w:rsidRPr="006F039A">
        <w:rPr>
          <w:rFonts w:ascii="Times New Roman" w:hAnsi="Times New Roman" w:cs="Times New Roman"/>
          <w:sz w:val="24"/>
          <w:szCs w:val="24"/>
        </w:rPr>
        <w:t>Высокомысо</w:t>
      </w:r>
      <w:r w:rsidR="004C57AE">
        <w:rPr>
          <w:rFonts w:ascii="Times New Roman" w:hAnsi="Times New Roman" w:cs="Times New Roman"/>
          <w:sz w:val="24"/>
          <w:szCs w:val="24"/>
        </w:rPr>
        <w:t>вской</w:t>
      </w:r>
      <w:proofErr w:type="spellEnd"/>
      <w:r w:rsidR="004C57AE">
        <w:rPr>
          <w:rFonts w:ascii="Times New Roman" w:hAnsi="Times New Roman" w:cs="Times New Roman"/>
          <w:sz w:val="24"/>
          <w:szCs w:val="24"/>
        </w:rPr>
        <w:t xml:space="preserve"> библиотекой литературу и И</w:t>
      </w:r>
      <w:r w:rsidRPr="006F039A">
        <w:rPr>
          <w:rFonts w:ascii="Times New Roman" w:hAnsi="Times New Roman" w:cs="Times New Roman"/>
          <w:sz w:val="24"/>
          <w:szCs w:val="24"/>
        </w:rPr>
        <w:t>нтернет-источники,</w:t>
      </w:r>
      <w:r w:rsidR="00E548D6">
        <w:rPr>
          <w:rFonts w:ascii="Times New Roman" w:hAnsi="Times New Roman" w:cs="Times New Roman"/>
          <w:sz w:val="24"/>
          <w:szCs w:val="24"/>
        </w:rPr>
        <w:t xml:space="preserve"> </w:t>
      </w:r>
      <w:r w:rsidRPr="006F039A">
        <w:rPr>
          <w:rFonts w:ascii="Times New Roman" w:hAnsi="Times New Roman" w:cs="Times New Roman"/>
          <w:sz w:val="24"/>
          <w:szCs w:val="24"/>
        </w:rPr>
        <w:t>я приш</w:t>
      </w:r>
      <w:r w:rsidR="004C57AE">
        <w:rPr>
          <w:rFonts w:ascii="Times New Roman" w:hAnsi="Times New Roman" w:cs="Times New Roman"/>
          <w:sz w:val="24"/>
          <w:szCs w:val="24"/>
        </w:rPr>
        <w:t>е</w:t>
      </w:r>
      <w:r w:rsidRPr="006F039A">
        <w:rPr>
          <w:rFonts w:ascii="Times New Roman" w:hAnsi="Times New Roman" w:cs="Times New Roman"/>
          <w:sz w:val="24"/>
          <w:szCs w:val="24"/>
        </w:rPr>
        <w:t xml:space="preserve">л к выводу о том, что село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пос</w:t>
      </w:r>
      <w:r w:rsidR="004C57AE">
        <w:rPr>
          <w:rFonts w:ascii="Times New Roman" w:hAnsi="Times New Roman" w:cs="Times New Roman"/>
          <w:sz w:val="24"/>
          <w:szCs w:val="24"/>
        </w:rPr>
        <w:t>е</w:t>
      </w:r>
      <w:r w:rsidRPr="006F039A">
        <w:rPr>
          <w:rFonts w:ascii="Times New Roman" w:hAnsi="Times New Roman" w:cs="Times New Roman"/>
          <w:sz w:val="24"/>
          <w:szCs w:val="24"/>
        </w:rPr>
        <w:t>лок Высокий Мыс, находящиеся в мо</w:t>
      </w:r>
      <w:r w:rsidR="004C57AE">
        <w:rPr>
          <w:rFonts w:ascii="Times New Roman" w:hAnsi="Times New Roman" w:cs="Times New Roman"/>
          <w:sz w:val="24"/>
          <w:szCs w:val="24"/>
        </w:rPr>
        <w:t>е</w:t>
      </w:r>
      <w:r w:rsidRPr="006F039A">
        <w:rPr>
          <w:rFonts w:ascii="Times New Roman" w:hAnsi="Times New Roman" w:cs="Times New Roman"/>
          <w:sz w:val="24"/>
          <w:szCs w:val="24"/>
        </w:rPr>
        <w:t>м родном краю, имеют очень богатую, интересную историю, отраж</w:t>
      </w:r>
      <w:r w:rsidR="004C57AE">
        <w:rPr>
          <w:rFonts w:ascii="Times New Roman" w:hAnsi="Times New Roman" w:cs="Times New Roman"/>
          <w:sz w:val="24"/>
          <w:szCs w:val="24"/>
        </w:rPr>
        <w:t>е</w:t>
      </w:r>
      <w:r w:rsidRPr="006F039A">
        <w:rPr>
          <w:rFonts w:ascii="Times New Roman" w:hAnsi="Times New Roman" w:cs="Times New Roman"/>
          <w:sz w:val="24"/>
          <w:szCs w:val="24"/>
        </w:rPr>
        <w:t>нн</w:t>
      </w:r>
      <w:r w:rsidR="004C57AE">
        <w:rPr>
          <w:rFonts w:ascii="Times New Roman" w:hAnsi="Times New Roman" w:cs="Times New Roman"/>
          <w:sz w:val="24"/>
          <w:szCs w:val="24"/>
        </w:rPr>
        <w:t>ую в памятных местах этих населе</w:t>
      </w:r>
      <w:r w:rsidRPr="006F039A">
        <w:rPr>
          <w:rFonts w:ascii="Times New Roman" w:hAnsi="Times New Roman" w:cs="Times New Roman"/>
          <w:sz w:val="24"/>
          <w:szCs w:val="24"/>
        </w:rPr>
        <w:t>нных пунктов. Но, к сожалению, мало кто о них знает. Проехав по этим местам, определив их координаты и сделав фотографии, я обобщил полученную информацию, нан</w:t>
      </w:r>
      <w:r w:rsidR="004C57AE">
        <w:rPr>
          <w:rFonts w:ascii="Times New Roman" w:hAnsi="Times New Roman" w:cs="Times New Roman"/>
          <w:sz w:val="24"/>
          <w:szCs w:val="24"/>
        </w:rPr>
        <w:t>е</w:t>
      </w:r>
      <w:r w:rsidRPr="006F039A">
        <w:rPr>
          <w:rFonts w:ascii="Times New Roman" w:hAnsi="Times New Roman" w:cs="Times New Roman"/>
          <w:sz w:val="24"/>
          <w:szCs w:val="24"/>
        </w:rPr>
        <w:t>с объекты на карту и проложил маршрут из Сургута.</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Учитывая взятый администрацией Сургутского района курс на решительное возрождение сельского поселения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на основании разработанного мной маршрута можно проводить экскурсии по памятным местам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Высокого Мыса с целью развития туризма и привлечения внимания к этим местам. Кроме того, экскурсия по данному маршруту будет полезна для школьников, студентов, а также всех тех, кто интересуется историей родного края. </w:t>
      </w:r>
    </w:p>
    <w:p w:rsidR="00B63DCC" w:rsidRDefault="00B63DCC" w:rsidP="00B63DCC">
      <w:pPr>
        <w:spacing w:after="0" w:line="240" w:lineRule="auto"/>
        <w:ind w:firstLine="567"/>
        <w:jc w:val="center"/>
        <w:rPr>
          <w:rFonts w:ascii="Times New Roman" w:hAnsi="Times New Roman" w:cs="Times New Roman"/>
          <w:b/>
          <w:sz w:val="24"/>
          <w:szCs w:val="24"/>
        </w:rPr>
      </w:pPr>
    </w:p>
    <w:p w:rsidR="006F039A" w:rsidRPr="00B63DCC" w:rsidRDefault="006F039A" w:rsidP="00B63DCC">
      <w:pPr>
        <w:spacing w:after="0" w:line="240" w:lineRule="auto"/>
        <w:ind w:firstLine="567"/>
        <w:jc w:val="center"/>
        <w:rPr>
          <w:rFonts w:ascii="Times New Roman" w:hAnsi="Times New Roman" w:cs="Times New Roman"/>
          <w:b/>
          <w:sz w:val="24"/>
          <w:szCs w:val="24"/>
        </w:rPr>
      </w:pPr>
      <w:r w:rsidRPr="00B63DCC">
        <w:rPr>
          <w:rFonts w:ascii="Times New Roman" w:hAnsi="Times New Roman" w:cs="Times New Roman"/>
          <w:b/>
          <w:sz w:val="24"/>
          <w:szCs w:val="24"/>
        </w:rPr>
        <w:t>Список используемой литературы</w:t>
      </w:r>
    </w:p>
    <w:p w:rsidR="006F039A" w:rsidRPr="006F039A" w:rsidRDefault="006F039A" w:rsidP="00B63DCC">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1. </w:t>
      </w:r>
      <w:r w:rsidR="00B63DCC" w:rsidRPr="006F039A">
        <w:rPr>
          <w:rFonts w:ascii="Times New Roman" w:hAnsi="Times New Roman" w:cs="Times New Roman"/>
          <w:sz w:val="24"/>
          <w:szCs w:val="24"/>
        </w:rPr>
        <w:t xml:space="preserve">В объективе времени. Сургутский район, 1924-2009 </w:t>
      </w:r>
      <w:r w:rsidRPr="006F039A">
        <w:rPr>
          <w:rFonts w:ascii="Times New Roman" w:hAnsi="Times New Roman" w:cs="Times New Roman"/>
          <w:sz w:val="24"/>
          <w:szCs w:val="24"/>
        </w:rPr>
        <w:t xml:space="preserve">/ </w:t>
      </w:r>
      <w:r w:rsidR="00B63DCC">
        <w:rPr>
          <w:rFonts w:ascii="Times New Roman" w:hAnsi="Times New Roman" w:cs="Times New Roman"/>
          <w:sz w:val="24"/>
          <w:szCs w:val="24"/>
        </w:rPr>
        <w:t xml:space="preserve">Бондарева М. </w:t>
      </w:r>
      <w:r w:rsidR="00B63DCC" w:rsidRPr="006F039A">
        <w:rPr>
          <w:rFonts w:ascii="Times New Roman" w:hAnsi="Times New Roman" w:cs="Times New Roman"/>
          <w:sz w:val="24"/>
          <w:szCs w:val="24"/>
        </w:rPr>
        <w:t xml:space="preserve">С. – рук. проекта, </w:t>
      </w:r>
      <w:proofErr w:type="spellStart"/>
      <w:r w:rsidR="00B63DCC" w:rsidRPr="006F039A">
        <w:rPr>
          <w:rFonts w:ascii="Times New Roman" w:hAnsi="Times New Roman" w:cs="Times New Roman"/>
          <w:sz w:val="24"/>
          <w:szCs w:val="24"/>
        </w:rPr>
        <w:t>Двор</w:t>
      </w:r>
      <w:r w:rsidR="00B63DCC">
        <w:rPr>
          <w:rFonts w:ascii="Times New Roman" w:hAnsi="Times New Roman" w:cs="Times New Roman"/>
          <w:sz w:val="24"/>
          <w:szCs w:val="24"/>
        </w:rPr>
        <w:t>никова</w:t>
      </w:r>
      <w:proofErr w:type="spellEnd"/>
      <w:r w:rsidR="00B63DCC">
        <w:rPr>
          <w:rFonts w:ascii="Times New Roman" w:hAnsi="Times New Roman" w:cs="Times New Roman"/>
          <w:sz w:val="24"/>
          <w:szCs w:val="24"/>
        </w:rPr>
        <w:t xml:space="preserve"> Т. А. – ред.; Сергеев Д. </w:t>
      </w:r>
      <w:r w:rsidR="00B63DCC" w:rsidRPr="006F039A">
        <w:rPr>
          <w:rFonts w:ascii="Times New Roman" w:hAnsi="Times New Roman" w:cs="Times New Roman"/>
          <w:sz w:val="24"/>
          <w:szCs w:val="24"/>
        </w:rPr>
        <w:t xml:space="preserve">А. – авт. текстов; Домрачеев В. Д. – </w:t>
      </w:r>
      <w:proofErr w:type="spellStart"/>
      <w:r w:rsidR="00B63DCC" w:rsidRPr="006F039A">
        <w:rPr>
          <w:rFonts w:ascii="Times New Roman" w:hAnsi="Times New Roman" w:cs="Times New Roman"/>
          <w:sz w:val="24"/>
          <w:szCs w:val="24"/>
        </w:rPr>
        <w:t>фотогр</w:t>
      </w:r>
      <w:proofErr w:type="spellEnd"/>
      <w:r w:rsidR="00B63DCC" w:rsidRPr="006F039A">
        <w:rPr>
          <w:rFonts w:ascii="Times New Roman" w:hAnsi="Times New Roman" w:cs="Times New Roman"/>
          <w:sz w:val="24"/>
          <w:szCs w:val="24"/>
        </w:rPr>
        <w:t>. и др.</w:t>
      </w:r>
      <w:r w:rsidR="00B63DCC">
        <w:rPr>
          <w:rFonts w:ascii="Times New Roman" w:hAnsi="Times New Roman" w:cs="Times New Roman"/>
          <w:sz w:val="24"/>
          <w:szCs w:val="24"/>
        </w:rPr>
        <w:t xml:space="preserve">- </w:t>
      </w:r>
      <w:r w:rsidRPr="006F039A">
        <w:rPr>
          <w:rFonts w:ascii="Times New Roman" w:hAnsi="Times New Roman" w:cs="Times New Roman"/>
          <w:sz w:val="24"/>
          <w:szCs w:val="24"/>
        </w:rPr>
        <w:t xml:space="preserve">Красноярск: Платина, 2008. </w:t>
      </w:r>
      <w:r w:rsidR="00B63DCC">
        <w:rPr>
          <w:rFonts w:ascii="Times New Roman" w:hAnsi="Times New Roman" w:cs="Times New Roman"/>
          <w:sz w:val="24"/>
          <w:szCs w:val="24"/>
        </w:rPr>
        <w:t>–</w:t>
      </w:r>
      <w:r w:rsidRPr="006F039A">
        <w:rPr>
          <w:rFonts w:ascii="Times New Roman" w:hAnsi="Times New Roman" w:cs="Times New Roman"/>
          <w:sz w:val="24"/>
          <w:szCs w:val="24"/>
        </w:rPr>
        <w:t xml:space="preserve"> 192 с.</w:t>
      </w:r>
    </w:p>
    <w:p w:rsidR="006F039A" w:rsidRPr="006F039A" w:rsidRDefault="006F039A" w:rsidP="00B63DCC">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2. </w:t>
      </w:r>
      <w:r w:rsidR="00B63DCC" w:rsidRPr="006F039A">
        <w:rPr>
          <w:rFonts w:ascii="Times New Roman" w:hAnsi="Times New Roman" w:cs="Times New Roman"/>
          <w:sz w:val="24"/>
          <w:szCs w:val="24"/>
        </w:rPr>
        <w:t xml:space="preserve">История храмов Сургутского района. Сургутский район – </w:t>
      </w:r>
      <w:proofErr w:type="spellStart"/>
      <w:r w:rsidR="00B63DCC" w:rsidRPr="006F039A">
        <w:rPr>
          <w:rFonts w:ascii="Times New Roman" w:hAnsi="Times New Roman" w:cs="Times New Roman"/>
          <w:sz w:val="24"/>
          <w:szCs w:val="24"/>
        </w:rPr>
        <w:t>cимвол</w:t>
      </w:r>
      <w:proofErr w:type="spellEnd"/>
      <w:r w:rsidR="00B63DCC" w:rsidRPr="006F039A">
        <w:rPr>
          <w:rFonts w:ascii="Times New Roman" w:hAnsi="Times New Roman" w:cs="Times New Roman"/>
          <w:sz w:val="24"/>
          <w:szCs w:val="24"/>
        </w:rPr>
        <w:t xml:space="preserve"> веры: [альбом] </w:t>
      </w:r>
      <w:r w:rsidRPr="006F039A">
        <w:rPr>
          <w:rFonts w:ascii="Times New Roman" w:hAnsi="Times New Roman" w:cs="Times New Roman"/>
          <w:sz w:val="24"/>
          <w:szCs w:val="24"/>
        </w:rPr>
        <w:t xml:space="preserve">/ </w:t>
      </w:r>
      <w:proofErr w:type="spellStart"/>
      <w:r w:rsidR="00B63DCC" w:rsidRPr="006F039A">
        <w:rPr>
          <w:rFonts w:ascii="Times New Roman" w:hAnsi="Times New Roman" w:cs="Times New Roman"/>
          <w:sz w:val="24"/>
          <w:szCs w:val="24"/>
        </w:rPr>
        <w:t>Джужома</w:t>
      </w:r>
      <w:proofErr w:type="spellEnd"/>
      <w:r w:rsidR="00B63DCC" w:rsidRPr="006F039A">
        <w:rPr>
          <w:rFonts w:ascii="Times New Roman" w:hAnsi="Times New Roman" w:cs="Times New Roman"/>
          <w:sz w:val="24"/>
          <w:szCs w:val="24"/>
        </w:rPr>
        <w:t xml:space="preserve"> Н. – автор проекта; </w:t>
      </w:r>
      <w:proofErr w:type="spellStart"/>
      <w:r w:rsidR="00B63DCC" w:rsidRPr="006F039A">
        <w:rPr>
          <w:rFonts w:ascii="Times New Roman" w:hAnsi="Times New Roman" w:cs="Times New Roman"/>
          <w:sz w:val="24"/>
          <w:szCs w:val="24"/>
        </w:rPr>
        <w:t>Ярошко</w:t>
      </w:r>
      <w:proofErr w:type="spellEnd"/>
      <w:r w:rsidR="00B63DCC" w:rsidRPr="006F039A">
        <w:rPr>
          <w:rFonts w:ascii="Times New Roman" w:hAnsi="Times New Roman" w:cs="Times New Roman"/>
          <w:sz w:val="24"/>
          <w:szCs w:val="24"/>
        </w:rPr>
        <w:t xml:space="preserve"> А. – текст; Бессмертных А. – фотосъ</w:t>
      </w:r>
      <w:r w:rsidR="00B63DCC">
        <w:rPr>
          <w:rFonts w:ascii="Times New Roman" w:hAnsi="Times New Roman" w:cs="Times New Roman"/>
          <w:sz w:val="24"/>
          <w:szCs w:val="24"/>
        </w:rPr>
        <w:t>е</w:t>
      </w:r>
      <w:r w:rsidR="00B63DCC" w:rsidRPr="006F039A">
        <w:rPr>
          <w:rFonts w:ascii="Times New Roman" w:hAnsi="Times New Roman" w:cs="Times New Roman"/>
          <w:sz w:val="24"/>
          <w:szCs w:val="24"/>
        </w:rPr>
        <w:t>мка.</w:t>
      </w:r>
      <w:r w:rsidR="00B63DCC">
        <w:rPr>
          <w:rFonts w:ascii="Times New Roman" w:hAnsi="Times New Roman" w:cs="Times New Roman"/>
          <w:sz w:val="24"/>
          <w:szCs w:val="24"/>
        </w:rPr>
        <w:t xml:space="preserve"> </w:t>
      </w:r>
      <w:r w:rsidRPr="006F039A">
        <w:rPr>
          <w:rFonts w:ascii="Times New Roman" w:hAnsi="Times New Roman" w:cs="Times New Roman"/>
          <w:sz w:val="24"/>
          <w:szCs w:val="24"/>
        </w:rPr>
        <w:t xml:space="preserve">Россия: Артикул, [2003]. </w:t>
      </w:r>
      <w:r w:rsidR="00B63DCC">
        <w:rPr>
          <w:rFonts w:ascii="Times New Roman" w:hAnsi="Times New Roman" w:cs="Times New Roman"/>
          <w:sz w:val="24"/>
          <w:szCs w:val="24"/>
        </w:rPr>
        <w:t>–</w:t>
      </w:r>
      <w:r w:rsidRPr="006F039A">
        <w:rPr>
          <w:rFonts w:ascii="Times New Roman" w:hAnsi="Times New Roman" w:cs="Times New Roman"/>
          <w:sz w:val="24"/>
          <w:szCs w:val="24"/>
        </w:rPr>
        <w:t xml:space="preserve"> 36 с.</w:t>
      </w:r>
    </w:p>
    <w:p w:rsidR="006F039A" w:rsidRPr="006F039A" w:rsidRDefault="006F039A" w:rsidP="00B63DCC">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3. Захаров И. П. Географический словарь Сургутского района / Сургут: Сургут</w:t>
      </w:r>
      <w:r w:rsidR="00B63DCC">
        <w:rPr>
          <w:rFonts w:ascii="Times New Roman" w:hAnsi="Times New Roman" w:cs="Times New Roman"/>
          <w:sz w:val="24"/>
          <w:szCs w:val="24"/>
        </w:rPr>
        <w:t>.</w:t>
      </w:r>
      <w:r w:rsidRPr="006F039A">
        <w:rPr>
          <w:rFonts w:ascii="Times New Roman" w:hAnsi="Times New Roman" w:cs="Times New Roman"/>
          <w:sz w:val="24"/>
          <w:szCs w:val="24"/>
        </w:rPr>
        <w:t xml:space="preserve"> </w:t>
      </w:r>
      <w:proofErr w:type="gramStart"/>
      <w:r w:rsidR="00B63DCC">
        <w:rPr>
          <w:rFonts w:ascii="Times New Roman" w:hAnsi="Times New Roman" w:cs="Times New Roman"/>
          <w:sz w:val="24"/>
          <w:szCs w:val="24"/>
        </w:rPr>
        <w:t>т</w:t>
      </w:r>
      <w:r w:rsidRPr="006F039A">
        <w:rPr>
          <w:rFonts w:ascii="Times New Roman" w:hAnsi="Times New Roman" w:cs="Times New Roman"/>
          <w:sz w:val="24"/>
          <w:szCs w:val="24"/>
        </w:rPr>
        <w:t>ип</w:t>
      </w:r>
      <w:r w:rsidR="00B63DCC">
        <w:rPr>
          <w:rFonts w:ascii="Times New Roman" w:hAnsi="Times New Roman" w:cs="Times New Roman"/>
          <w:sz w:val="24"/>
          <w:szCs w:val="24"/>
        </w:rPr>
        <w:t>.</w:t>
      </w:r>
      <w:r w:rsidRPr="006F039A">
        <w:rPr>
          <w:rFonts w:ascii="Times New Roman" w:hAnsi="Times New Roman" w:cs="Times New Roman"/>
          <w:sz w:val="24"/>
          <w:szCs w:val="24"/>
        </w:rPr>
        <w:t>,</w:t>
      </w:r>
      <w:proofErr w:type="gramEnd"/>
      <w:r w:rsidRPr="006F039A">
        <w:rPr>
          <w:rFonts w:ascii="Times New Roman" w:hAnsi="Times New Roman" w:cs="Times New Roman"/>
          <w:sz w:val="24"/>
          <w:szCs w:val="24"/>
        </w:rPr>
        <w:t xml:space="preserve"> 1998. </w:t>
      </w:r>
      <w:r w:rsidR="00B63DCC">
        <w:rPr>
          <w:rFonts w:ascii="Times New Roman" w:hAnsi="Times New Roman" w:cs="Times New Roman"/>
          <w:sz w:val="24"/>
          <w:szCs w:val="24"/>
        </w:rPr>
        <w:t>–</w:t>
      </w:r>
      <w:r w:rsidRPr="006F039A">
        <w:rPr>
          <w:rFonts w:ascii="Times New Roman" w:hAnsi="Times New Roman" w:cs="Times New Roman"/>
          <w:sz w:val="24"/>
          <w:szCs w:val="24"/>
        </w:rPr>
        <w:t xml:space="preserve"> 79 с.</w:t>
      </w:r>
    </w:p>
    <w:p w:rsidR="006F039A" w:rsidRPr="006F039A" w:rsidRDefault="006F039A" w:rsidP="00B63DCC">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4. Кондрякова </w:t>
      </w:r>
      <w:r w:rsidR="00B63DCC">
        <w:rPr>
          <w:rFonts w:ascii="Times New Roman" w:hAnsi="Times New Roman" w:cs="Times New Roman"/>
          <w:sz w:val="24"/>
          <w:szCs w:val="24"/>
        </w:rPr>
        <w:t>Г. В. Три века и 13 лет.</w:t>
      </w:r>
      <w:r w:rsidRPr="006F039A">
        <w:rPr>
          <w:rFonts w:ascii="Times New Roman" w:hAnsi="Times New Roman" w:cs="Times New Roman"/>
          <w:sz w:val="24"/>
          <w:szCs w:val="24"/>
        </w:rPr>
        <w:t xml:space="preserve"> </w:t>
      </w:r>
      <w:r w:rsidR="00B63DCC">
        <w:rPr>
          <w:rFonts w:ascii="Times New Roman" w:hAnsi="Times New Roman" w:cs="Times New Roman"/>
          <w:sz w:val="24"/>
          <w:szCs w:val="24"/>
        </w:rPr>
        <w:t xml:space="preserve">– </w:t>
      </w:r>
      <w:r w:rsidRPr="006F039A">
        <w:rPr>
          <w:rFonts w:ascii="Times New Roman" w:hAnsi="Times New Roman" w:cs="Times New Roman"/>
          <w:sz w:val="24"/>
          <w:szCs w:val="24"/>
        </w:rPr>
        <w:t xml:space="preserve">Тюмень, 1994. </w:t>
      </w:r>
      <w:r w:rsidR="00B63DCC">
        <w:rPr>
          <w:rFonts w:ascii="Times New Roman" w:hAnsi="Times New Roman" w:cs="Times New Roman"/>
          <w:sz w:val="24"/>
          <w:szCs w:val="24"/>
        </w:rPr>
        <w:t>–</w:t>
      </w:r>
      <w:r w:rsidRPr="006F039A">
        <w:rPr>
          <w:rFonts w:ascii="Times New Roman" w:hAnsi="Times New Roman" w:cs="Times New Roman"/>
          <w:sz w:val="24"/>
          <w:szCs w:val="24"/>
        </w:rPr>
        <w:t xml:space="preserve"> 112 с.</w:t>
      </w:r>
    </w:p>
    <w:p w:rsidR="006F039A" w:rsidRPr="006F039A" w:rsidRDefault="006F039A" w:rsidP="00B63DCC">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5. </w:t>
      </w:r>
      <w:r w:rsidR="00B63DCC" w:rsidRPr="006F039A">
        <w:rPr>
          <w:rFonts w:ascii="Times New Roman" w:hAnsi="Times New Roman" w:cs="Times New Roman"/>
          <w:sz w:val="24"/>
          <w:szCs w:val="24"/>
        </w:rPr>
        <w:t xml:space="preserve">Сургутский </w:t>
      </w:r>
      <w:proofErr w:type="gramStart"/>
      <w:r w:rsidR="00B63DCC" w:rsidRPr="006F039A">
        <w:rPr>
          <w:rFonts w:ascii="Times New Roman" w:hAnsi="Times New Roman" w:cs="Times New Roman"/>
          <w:sz w:val="24"/>
          <w:szCs w:val="24"/>
        </w:rPr>
        <w:t>район</w:t>
      </w:r>
      <w:r w:rsidR="000E2C0E">
        <w:rPr>
          <w:rFonts w:ascii="Times New Roman" w:hAnsi="Times New Roman" w:cs="Times New Roman"/>
          <w:sz w:val="24"/>
          <w:szCs w:val="24"/>
        </w:rPr>
        <w:t xml:space="preserve"> </w:t>
      </w:r>
      <w:r w:rsidR="00B63DCC" w:rsidRPr="006F039A">
        <w:rPr>
          <w:rFonts w:ascii="Times New Roman" w:hAnsi="Times New Roman" w:cs="Times New Roman"/>
          <w:sz w:val="24"/>
          <w:szCs w:val="24"/>
        </w:rPr>
        <w:t>:</w:t>
      </w:r>
      <w:proofErr w:type="gramEnd"/>
      <w:r w:rsidR="00B63DCC" w:rsidRPr="006F039A">
        <w:rPr>
          <w:rFonts w:ascii="Times New Roman" w:hAnsi="Times New Roman" w:cs="Times New Roman"/>
          <w:sz w:val="24"/>
          <w:szCs w:val="24"/>
        </w:rPr>
        <w:t xml:space="preserve"> справочник</w:t>
      </w:r>
      <w:r w:rsidR="00B63DCC" w:rsidRPr="006F039A">
        <w:rPr>
          <w:rFonts w:ascii="Times New Roman" w:hAnsi="Times New Roman" w:cs="Times New Roman"/>
          <w:sz w:val="24"/>
          <w:szCs w:val="24"/>
        </w:rPr>
        <w:t xml:space="preserve"> </w:t>
      </w:r>
      <w:r w:rsidRPr="006F039A">
        <w:rPr>
          <w:rFonts w:ascii="Times New Roman" w:hAnsi="Times New Roman" w:cs="Times New Roman"/>
          <w:sz w:val="24"/>
          <w:szCs w:val="24"/>
        </w:rPr>
        <w:t xml:space="preserve">/ </w:t>
      </w:r>
      <w:r w:rsidR="00B63DCC" w:rsidRPr="006F039A">
        <w:rPr>
          <w:rFonts w:ascii="Times New Roman" w:hAnsi="Times New Roman" w:cs="Times New Roman"/>
          <w:sz w:val="24"/>
          <w:szCs w:val="24"/>
        </w:rPr>
        <w:t xml:space="preserve">Сергеев Д. А. – сост.; </w:t>
      </w:r>
      <w:proofErr w:type="spellStart"/>
      <w:r w:rsidR="00B63DCC" w:rsidRPr="006F039A">
        <w:rPr>
          <w:rFonts w:ascii="Times New Roman" w:hAnsi="Times New Roman" w:cs="Times New Roman"/>
          <w:sz w:val="24"/>
          <w:szCs w:val="24"/>
        </w:rPr>
        <w:t>Бессметрных</w:t>
      </w:r>
      <w:proofErr w:type="spellEnd"/>
      <w:r w:rsidR="00B63DCC" w:rsidRPr="006F039A">
        <w:rPr>
          <w:rFonts w:ascii="Times New Roman" w:hAnsi="Times New Roman" w:cs="Times New Roman"/>
          <w:sz w:val="24"/>
          <w:szCs w:val="24"/>
        </w:rPr>
        <w:t xml:space="preserve"> А. – </w:t>
      </w:r>
      <w:proofErr w:type="spellStart"/>
      <w:r w:rsidR="00B63DCC" w:rsidRPr="006F039A">
        <w:rPr>
          <w:rFonts w:ascii="Times New Roman" w:hAnsi="Times New Roman" w:cs="Times New Roman"/>
          <w:sz w:val="24"/>
          <w:szCs w:val="24"/>
        </w:rPr>
        <w:t>фотоил</w:t>
      </w:r>
      <w:proofErr w:type="spellEnd"/>
      <w:r w:rsidR="00B63DCC" w:rsidRPr="006F039A">
        <w:rPr>
          <w:rFonts w:ascii="Times New Roman" w:hAnsi="Times New Roman" w:cs="Times New Roman"/>
          <w:sz w:val="24"/>
          <w:szCs w:val="24"/>
        </w:rPr>
        <w:t xml:space="preserve">. </w:t>
      </w:r>
      <w:r w:rsidR="00B63DCC">
        <w:rPr>
          <w:rFonts w:ascii="Times New Roman" w:hAnsi="Times New Roman" w:cs="Times New Roman"/>
          <w:sz w:val="24"/>
          <w:szCs w:val="24"/>
        </w:rPr>
        <w:t xml:space="preserve">– </w:t>
      </w:r>
      <w:proofErr w:type="gramStart"/>
      <w:r w:rsidRPr="006F039A">
        <w:rPr>
          <w:rFonts w:ascii="Times New Roman" w:hAnsi="Times New Roman" w:cs="Times New Roman"/>
          <w:sz w:val="24"/>
          <w:szCs w:val="24"/>
        </w:rPr>
        <w:t>Тюмень</w:t>
      </w:r>
      <w:r w:rsidR="00B63DCC">
        <w:rPr>
          <w:rFonts w:ascii="Times New Roman" w:hAnsi="Times New Roman" w:cs="Times New Roman"/>
          <w:sz w:val="24"/>
          <w:szCs w:val="24"/>
        </w:rPr>
        <w:t xml:space="preserve"> </w:t>
      </w:r>
      <w:r w:rsidRPr="006F039A">
        <w:rPr>
          <w:rFonts w:ascii="Times New Roman" w:hAnsi="Times New Roman" w:cs="Times New Roman"/>
          <w:sz w:val="24"/>
          <w:szCs w:val="24"/>
        </w:rPr>
        <w:t>:</w:t>
      </w:r>
      <w:proofErr w:type="gramEnd"/>
      <w:r w:rsidRPr="006F039A">
        <w:rPr>
          <w:rFonts w:ascii="Times New Roman" w:hAnsi="Times New Roman" w:cs="Times New Roman"/>
          <w:sz w:val="24"/>
          <w:szCs w:val="24"/>
        </w:rPr>
        <w:t xml:space="preserve"> Изд-во Ю. </w:t>
      </w:r>
      <w:proofErr w:type="spellStart"/>
      <w:r w:rsidRPr="006F039A">
        <w:rPr>
          <w:rFonts w:ascii="Times New Roman" w:hAnsi="Times New Roman" w:cs="Times New Roman"/>
          <w:sz w:val="24"/>
          <w:szCs w:val="24"/>
        </w:rPr>
        <w:t>Мандрики</w:t>
      </w:r>
      <w:proofErr w:type="spellEnd"/>
      <w:r w:rsidRPr="006F039A">
        <w:rPr>
          <w:rFonts w:ascii="Times New Roman" w:hAnsi="Times New Roman" w:cs="Times New Roman"/>
          <w:sz w:val="24"/>
          <w:szCs w:val="24"/>
        </w:rPr>
        <w:t>, 1998. – 128 с.</w:t>
      </w:r>
    </w:p>
    <w:p w:rsidR="006F039A" w:rsidRPr="006F039A" w:rsidRDefault="006F039A" w:rsidP="000E2C0E">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6. </w:t>
      </w:r>
      <w:r w:rsidR="00B63DCC" w:rsidRPr="006F039A">
        <w:rPr>
          <w:rFonts w:ascii="Times New Roman" w:hAnsi="Times New Roman" w:cs="Times New Roman"/>
          <w:sz w:val="24"/>
          <w:szCs w:val="24"/>
        </w:rPr>
        <w:t xml:space="preserve">Сургутский район в калейдоскопе времени: [справочник-дайджест: в 14 кн.]. Кн. 11: Сельское поселение </w:t>
      </w:r>
      <w:proofErr w:type="spellStart"/>
      <w:r w:rsidR="00B63DCC" w:rsidRPr="006F039A">
        <w:rPr>
          <w:rFonts w:ascii="Times New Roman" w:hAnsi="Times New Roman" w:cs="Times New Roman"/>
          <w:sz w:val="24"/>
          <w:szCs w:val="24"/>
        </w:rPr>
        <w:t>Тундрино</w:t>
      </w:r>
      <w:proofErr w:type="spellEnd"/>
      <w:r w:rsidR="00B63DCC" w:rsidRPr="006F039A">
        <w:rPr>
          <w:rFonts w:ascii="Times New Roman" w:hAnsi="Times New Roman" w:cs="Times New Roman"/>
          <w:sz w:val="24"/>
          <w:szCs w:val="24"/>
        </w:rPr>
        <w:t xml:space="preserve"> /</w:t>
      </w:r>
      <w:r w:rsidR="00B63DCC">
        <w:rPr>
          <w:rFonts w:ascii="Times New Roman" w:hAnsi="Times New Roman" w:cs="Times New Roman"/>
          <w:sz w:val="24"/>
          <w:szCs w:val="24"/>
        </w:rPr>
        <w:t xml:space="preserve"> </w:t>
      </w:r>
      <w:proofErr w:type="spellStart"/>
      <w:r w:rsidRPr="006F039A">
        <w:rPr>
          <w:rFonts w:ascii="Times New Roman" w:hAnsi="Times New Roman" w:cs="Times New Roman"/>
          <w:sz w:val="24"/>
          <w:szCs w:val="24"/>
        </w:rPr>
        <w:t>Токмакова</w:t>
      </w:r>
      <w:proofErr w:type="spellEnd"/>
      <w:r w:rsidRPr="006F039A">
        <w:rPr>
          <w:rFonts w:ascii="Times New Roman" w:hAnsi="Times New Roman" w:cs="Times New Roman"/>
          <w:sz w:val="24"/>
          <w:szCs w:val="24"/>
        </w:rPr>
        <w:t xml:space="preserve"> Н. Р. – ред.-сост.; Иванова З. А. – сост. </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 xml:space="preserve">Сургут: Издательско-полиграфический комплекс, 2008. </w:t>
      </w:r>
      <w:r w:rsidR="000E2C0E">
        <w:rPr>
          <w:rFonts w:ascii="Times New Roman" w:hAnsi="Times New Roman" w:cs="Times New Roman"/>
          <w:sz w:val="24"/>
          <w:szCs w:val="24"/>
        </w:rPr>
        <w:t>–</w:t>
      </w:r>
      <w:r w:rsidRPr="006F039A">
        <w:rPr>
          <w:rFonts w:ascii="Times New Roman" w:hAnsi="Times New Roman" w:cs="Times New Roman"/>
          <w:sz w:val="24"/>
          <w:szCs w:val="24"/>
        </w:rPr>
        <w:t xml:space="preserve"> 94 с.</w:t>
      </w:r>
    </w:p>
    <w:p w:rsidR="006F039A" w:rsidRPr="006F039A" w:rsidRDefault="006F039A" w:rsidP="000E2C0E">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7. </w:t>
      </w:r>
      <w:r w:rsidR="000E2C0E" w:rsidRPr="006F039A">
        <w:rPr>
          <w:rFonts w:ascii="Times New Roman" w:hAnsi="Times New Roman" w:cs="Times New Roman"/>
          <w:sz w:val="24"/>
          <w:szCs w:val="24"/>
        </w:rPr>
        <w:t xml:space="preserve">История Сургутского района, написанная его жителями: краевед. сб. составлен по материалам библиотечных конкурсов (2000-2004 гг.) </w:t>
      </w:r>
      <w:r w:rsidRPr="006F039A">
        <w:rPr>
          <w:rFonts w:ascii="Times New Roman" w:hAnsi="Times New Roman" w:cs="Times New Roman"/>
          <w:sz w:val="24"/>
          <w:szCs w:val="24"/>
        </w:rPr>
        <w:t xml:space="preserve">/ </w:t>
      </w:r>
      <w:proofErr w:type="spellStart"/>
      <w:r w:rsidR="000E2C0E" w:rsidRPr="006F039A">
        <w:rPr>
          <w:rFonts w:ascii="Times New Roman" w:hAnsi="Times New Roman" w:cs="Times New Roman"/>
          <w:sz w:val="24"/>
          <w:szCs w:val="24"/>
        </w:rPr>
        <w:t>Токмакова</w:t>
      </w:r>
      <w:proofErr w:type="spellEnd"/>
      <w:r w:rsidR="000E2C0E" w:rsidRPr="006F039A">
        <w:rPr>
          <w:rFonts w:ascii="Times New Roman" w:hAnsi="Times New Roman" w:cs="Times New Roman"/>
          <w:sz w:val="24"/>
          <w:szCs w:val="24"/>
        </w:rPr>
        <w:t xml:space="preserve"> Н. Р. – ред.-сост. </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 xml:space="preserve">Сургут: Сургут. </w:t>
      </w:r>
      <w:proofErr w:type="gramStart"/>
      <w:r w:rsidRPr="006F039A">
        <w:rPr>
          <w:rFonts w:ascii="Times New Roman" w:hAnsi="Times New Roman" w:cs="Times New Roman"/>
          <w:sz w:val="24"/>
          <w:szCs w:val="24"/>
        </w:rPr>
        <w:t>тип.,</w:t>
      </w:r>
      <w:proofErr w:type="gramEnd"/>
      <w:r w:rsidRPr="006F039A">
        <w:rPr>
          <w:rFonts w:ascii="Times New Roman" w:hAnsi="Times New Roman" w:cs="Times New Roman"/>
          <w:sz w:val="24"/>
          <w:szCs w:val="24"/>
        </w:rPr>
        <w:t xml:space="preserve"> 2006. </w:t>
      </w:r>
      <w:r w:rsidR="000E2C0E">
        <w:rPr>
          <w:rFonts w:ascii="Times New Roman" w:hAnsi="Times New Roman" w:cs="Times New Roman"/>
          <w:sz w:val="24"/>
          <w:szCs w:val="24"/>
        </w:rPr>
        <w:t>–</w:t>
      </w:r>
      <w:r w:rsidRPr="006F039A">
        <w:rPr>
          <w:rFonts w:ascii="Times New Roman" w:hAnsi="Times New Roman" w:cs="Times New Roman"/>
          <w:sz w:val="24"/>
          <w:szCs w:val="24"/>
        </w:rPr>
        <w:t xml:space="preserve"> 319 с.</w:t>
      </w:r>
    </w:p>
    <w:p w:rsidR="006F039A" w:rsidRPr="006F039A" w:rsidRDefault="006F039A" w:rsidP="000E2C0E">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8. </w:t>
      </w:r>
      <w:r w:rsidR="000E2C0E" w:rsidRPr="006F039A">
        <w:rPr>
          <w:rFonts w:ascii="Times New Roman" w:hAnsi="Times New Roman" w:cs="Times New Roman"/>
          <w:sz w:val="24"/>
          <w:szCs w:val="24"/>
        </w:rPr>
        <w:t xml:space="preserve">Сургутский район – район, способный </w:t>
      </w:r>
      <w:proofErr w:type="gramStart"/>
      <w:r w:rsidR="000E2C0E" w:rsidRPr="006F039A">
        <w:rPr>
          <w:rFonts w:ascii="Times New Roman" w:hAnsi="Times New Roman" w:cs="Times New Roman"/>
          <w:sz w:val="24"/>
          <w:szCs w:val="24"/>
        </w:rPr>
        <w:t>удивлять</w:t>
      </w:r>
      <w:r w:rsidR="000E2C0E">
        <w:rPr>
          <w:rFonts w:ascii="Times New Roman" w:hAnsi="Times New Roman" w:cs="Times New Roman"/>
          <w:sz w:val="24"/>
          <w:szCs w:val="24"/>
        </w:rPr>
        <w:t xml:space="preserve"> </w:t>
      </w:r>
      <w:r w:rsidR="000E2C0E" w:rsidRPr="006F039A">
        <w:rPr>
          <w:rFonts w:ascii="Times New Roman" w:hAnsi="Times New Roman" w:cs="Times New Roman"/>
          <w:sz w:val="24"/>
          <w:szCs w:val="24"/>
        </w:rPr>
        <w:t>:</w:t>
      </w:r>
      <w:proofErr w:type="gramEnd"/>
      <w:r w:rsidR="000E2C0E" w:rsidRPr="006F039A">
        <w:rPr>
          <w:rFonts w:ascii="Times New Roman" w:hAnsi="Times New Roman" w:cs="Times New Roman"/>
          <w:sz w:val="24"/>
          <w:szCs w:val="24"/>
        </w:rPr>
        <w:t xml:space="preserve"> путеводитель </w:t>
      </w:r>
      <w:r w:rsidRPr="006F039A">
        <w:rPr>
          <w:rFonts w:ascii="Times New Roman" w:hAnsi="Times New Roman" w:cs="Times New Roman"/>
          <w:sz w:val="24"/>
          <w:szCs w:val="24"/>
        </w:rPr>
        <w:t xml:space="preserve">/ </w:t>
      </w:r>
      <w:proofErr w:type="spellStart"/>
      <w:r w:rsidR="000E2C0E" w:rsidRPr="006F039A">
        <w:rPr>
          <w:rFonts w:ascii="Times New Roman" w:hAnsi="Times New Roman" w:cs="Times New Roman"/>
          <w:sz w:val="24"/>
          <w:szCs w:val="24"/>
        </w:rPr>
        <w:t>Токмакова</w:t>
      </w:r>
      <w:proofErr w:type="spellEnd"/>
      <w:r w:rsidR="000E2C0E" w:rsidRPr="006F039A">
        <w:rPr>
          <w:rFonts w:ascii="Times New Roman" w:hAnsi="Times New Roman" w:cs="Times New Roman"/>
          <w:sz w:val="24"/>
          <w:szCs w:val="24"/>
        </w:rPr>
        <w:t xml:space="preserve"> Н. Р. – сост. </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Сургут</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 Екатеринбург:</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 xml:space="preserve"> Аквамарин, 2015. – 96 с.</w:t>
      </w:r>
    </w:p>
    <w:p w:rsidR="006F039A" w:rsidRPr="006F039A" w:rsidRDefault="006F039A" w:rsidP="000E2C0E">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9. Фестиваль авторской песни «Высокий Мыс»: альбом-хроника, 2001-2015 / </w:t>
      </w:r>
      <w:proofErr w:type="spellStart"/>
      <w:r w:rsidR="000E2C0E" w:rsidRPr="006F039A">
        <w:rPr>
          <w:rFonts w:ascii="Times New Roman" w:hAnsi="Times New Roman" w:cs="Times New Roman"/>
          <w:sz w:val="24"/>
          <w:szCs w:val="24"/>
        </w:rPr>
        <w:t>Токмакова</w:t>
      </w:r>
      <w:proofErr w:type="spellEnd"/>
      <w:r w:rsidR="000E2C0E" w:rsidRPr="006F039A">
        <w:rPr>
          <w:rFonts w:ascii="Times New Roman" w:hAnsi="Times New Roman" w:cs="Times New Roman"/>
          <w:sz w:val="24"/>
          <w:szCs w:val="24"/>
        </w:rPr>
        <w:t xml:space="preserve"> Н. Р. – сост.; </w:t>
      </w:r>
      <w:proofErr w:type="spellStart"/>
      <w:r w:rsidR="000E2C0E" w:rsidRPr="006F039A">
        <w:rPr>
          <w:rFonts w:ascii="Times New Roman" w:hAnsi="Times New Roman" w:cs="Times New Roman"/>
          <w:sz w:val="24"/>
          <w:szCs w:val="24"/>
        </w:rPr>
        <w:t>Машко</w:t>
      </w:r>
      <w:proofErr w:type="spellEnd"/>
      <w:r w:rsidR="000E2C0E" w:rsidRPr="006F039A">
        <w:rPr>
          <w:rFonts w:ascii="Times New Roman" w:hAnsi="Times New Roman" w:cs="Times New Roman"/>
          <w:sz w:val="24"/>
          <w:szCs w:val="24"/>
        </w:rPr>
        <w:t xml:space="preserve"> С. Г. – </w:t>
      </w:r>
      <w:proofErr w:type="spellStart"/>
      <w:r w:rsidR="000E2C0E" w:rsidRPr="006F039A">
        <w:rPr>
          <w:rFonts w:ascii="Times New Roman" w:hAnsi="Times New Roman" w:cs="Times New Roman"/>
          <w:sz w:val="24"/>
          <w:szCs w:val="24"/>
        </w:rPr>
        <w:t>оформ</w:t>
      </w:r>
      <w:proofErr w:type="spellEnd"/>
      <w:r w:rsidR="000E2C0E" w:rsidRPr="006F039A">
        <w:rPr>
          <w:rFonts w:ascii="Times New Roman" w:hAnsi="Times New Roman" w:cs="Times New Roman"/>
          <w:sz w:val="24"/>
          <w:szCs w:val="24"/>
        </w:rPr>
        <w:t xml:space="preserve">. </w:t>
      </w:r>
      <w:r w:rsidR="000E2C0E">
        <w:rPr>
          <w:rFonts w:ascii="Times New Roman" w:hAnsi="Times New Roman" w:cs="Times New Roman"/>
          <w:sz w:val="24"/>
          <w:szCs w:val="24"/>
        </w:rPr>
        <w:t xml:space="preserve">– </w:t>
      </w:r>
      <w:proofErr w:type="gramStart"/>
      <w:r w:rsidRPr="006F039A">
        <w:rPr>
          <w:rFonts w:ascii="Times New Roman" w:hAnsi="Times New Roman" w:cs="Times New Roman"/>
          <w:sz w:val="24"/>
          <w:szCs w:val="24"/>
        </w:rPr>
        <w:t>Сургут</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w:t>
      </w:r>
      <w:proofErr w:type="gramEnd"/>
      <w:r w:rsidRPr="006F039A">
        <w:rPr>
          <w:rFonts w:ascii="Times New Roman" w:hAnsi="Times New Roman" w:cs="Times New Roman"/>
          <w:sz w:val="24"/>
          <w:szCs w:val="24"/>
        </w:rPr>
        <w:t xml:space="preserve"> ЦРБ им. Г. А. Пирожникова, 2015. – 70 с.</w:t>
      </w:r>
    </w:p>
    <w:p w:rsidR="006F039A" w:rsidRPr="006F039A" w:rsidRDefault="006F039A" w:rsidP="000E2C0E">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xml:space="preserve">10. Их именами названы библиотеки Сургутского района: сб. дайджестов / </w:t>
      </w:r>
      <w:proofErr w:type="spellStart"/>
      <w:r w:rsidR="000E2C0E" w:rsidRPr="006F039A">
        <w:rPr>
          <w:rFonts w:ascii="Times New Roman" w:hAnsi="Times New Roman" w:cs="Times New Roman"/>
          <w:sz w:val="24"/>
          <w:szCs w:val="24"/>
        </w:rPr>
        <w:t>Токмакова</w:t>
      </w:r>
      <w:proofErr w:type="spellEnd"/>
      <w:r w:rsidR="000E2C0E" w:rsidRPr="006F039A">
        <w:rPr>
          <w:rFonts w:ascii="Times New Roman" w:hAnsi="Times New Roman" w:cs="Times New Roman"/>
          <w:sz w:val="24"/>
          <w:szCs w:val="24"/>
        </w:rPr>
        <w:t xml:space="preserve"> Н. Р. – сост.; Ковалева И. А. – ред. </w:t>
      </w:r>
      <w:r w:rsidR="000E2C0E">
        <w:rPr>
          <w:rFonts w:ascii="Times New Roman" w:hAnsi="Times New Roman" w:cs="Times New Roman"/>
          <w:sz w:val="24"/>
          <w:szCs w:val="24"/>
        </w:rPr>
        <w:t xml:space="preserve">– </w:t>
      </w:r>
      <w:proofErr w:type="gramStart"/>
      <w:r w:rsidRPr="006F039A">
        <w:rPr>
          <w:rFonts w:ascii="Times New Roman" w:hAnsi="Times New Roman" w:cs="Times New Roman"/>
          <w:sz w:val="24"/>
          <w:szCs w:val="24"/>
        </w:rPr>
        <w:t>Сургут</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w:t>
      </w:r>
      <w:proofErr w:type="gramEnd"/>
      <w:r w:rsidRPr="006F039A">
        <w:rPr>
          <w:rFonts w:ascii="Times New Roman" w:hAnsi="Times New Roman" w:cs="Times New Roman"/>
          <w:sz w:val="24"/>
          <w:szCs w:val="24"/>
        </w:rPr>
        <w:t xml:space="preserve"> Екатеринбург</w:t>
      </w:r>
      <w:r w:rsidR="000E2C0E">
        <w:rPr>
          <w:rFonts w:ascii="Times New Roman" w:hAnsi="Times New Roman" w:cs="Times New Roman"/>
          <w:sz w:val="24"/>
          <w:szCs w:val="24"/>
        </w:rPr>
        <w:t xml:space="preserve"> </w:t>
      </w:r>
      <w:r w:rsidRPr="006F039A">
        <w:rPr>
          <w:rFonts w:ascii="Times New Roman" w:hAnsi="Times New Roman" w:cs="Times New Roman"/>
          <w:sz w:val="24"/>
          <w:szCs w:val="24"/>
        </w:rPr>
        <w:t>: Аквамарин, 2014. – 48 с.</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11. https://admsr.ru/region/municipalities/91599/</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12. https://hronolenta.raionka.ru/2020/10/21/открыта-многофункциональная-площадк/</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13. https://hronolenta.raionka.ru/2020/11/06/в-д-тундрино-открыли-мемориальную-дос/</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14. https://hronolenta.raionka.ru/2010/05/04/открыта-мемориальная-доска-кайдалов/</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15. https://hronolenta.raionka.ru/1947/07/08/ урочище-</w:t>
      </w:r>
      <w:proofErr w:type="spellStart"/>
      <w:r w:rsidRPr="006F039A">
        <w:rPr>
          <w:rFonts w:ascii="Times New Roman" w:hAnsi="Times New Roman" w:cs="Times New Roman"/>
          <w:sz w:val="24"/>
          <w:szCs w:val="24"/>
        </w:rPr>
        <w:t>тундринский</w:t>
      </w:r>
      <w:proofErr w:type="spellEnd"/>
      <w:r w:rsidRPr="006F039A">
        <w:rPr>
          <w:rFonts w:ascii="Times New Roman" w:hAnsi="Times New Roman" w:cs="Times New Roman"/>
          <w:sz w:val="24"/>
          <w:szCs w:val="24"/>
        </w:rPr>
        <w:t>-бор/</w:t>
      </w:r>
    </w:p>
    <w:p w:rsidR="006F039A" w:rsidRP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16. https://raionka.ru/kraevedcheskaya-stranitsa/itemlist/category/190-selskoe-poselenie-tundrino</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17. https://raionka.ru/o-biblioteke/biblioteki-uchrezhdeniya/vysokomysovskaya -</w:t>
      </w:r>
      <w:proofErr w:type="spellStart"/>
      <w:r w:rsidRPr="006F039A">
        <w:rPr>
          <w:rFonts w:ascii="Times New Roman" w:hAnsi="Times New Roman" w:cs="Times New Roman"/>
          <w:sz w:val="24"/>
          <w:szCs w:val="24"/>
          <w:lang w:val="en-US"/>
        </w:rPr>
        <w:t>modelnaya</w:t>
      </w:r>
      <w:proofErr w:type="spellEnd"/>
      <w:r w:rsidRPr="006F039A">
        <w:rPr>
          <w:rFonts w:ascii="Times New Roman" w:hAnsi="Times New Roman" w:cs="Times New Roman"/>
          <w:sz w:val="24"/>
          <w:szCs w:val="24"/>
          <w:lang w:val="en-US"/>
        </w:rPr>
        <w:t>-</w:t>
      </w:r>
      <w:proofErr w:type="spellStart"/>
      <w:r w:rsidRPr="006F039A">
        <w:rPr>
          <w:rFonts w:ascii="Times New Roman" w:hAnsi="Times New Roman" w:cs="Times New Roman"/>
          <w:sz w:val="24"/>
          <w:szCs w:val="24"/>
          <w:lang w:val="en-US"/>
        </w:rPr>
        <w:t>biblioteka</w:t>
      </w:r>
      <w:proofErr w:type="spellEnd"/>
      <w:r w:rsidRPr="006F039A">
        <w:rPr>
          <w:rFonts w:ascii="Times New Roman" w:hAnsi="Times New Roman" w:cs="Times New Roman"/>
          <w:sz w:val="24"/>
          <w:szCs w:val="24"/>
          <w:lang w:val="en-US"/>
        </w:rPr>
        <w:t>-</w:t>
      </w:r>
      <w:proofErr w:type="spellStart"/>
      <w:r w:rsidRPr="006F039A">
        <w:rPr>
          <w:rFonts w:ascii="Times New Roman" w:hAnsi="Times New Roman" w:cs="Times New Roman"/>
          <w:sz w:val="24"/>
          <w:szCs w:val="24"/>
          <w:lang w:val="en-US"/>
        </w:rPr>
        <w:t>im</w:t>
      </w:r>
      <w:proofErr w:type="spellEnd"/>
      <w:r w:rsidRPr="006F039A">
        <w:rPr>
          <w:rFonts w:ascii="Times New Roman" w:hAnsi="Times New Roman" w:cs="Times New Roman"/>
          <w:sz w:val="24"/>
          <w:szCs w:val="24"/>
          <w:lang w:val="en-US"/>
        </w:rPr>
        <w:t>-v-p-</w:t>
      </w:r>
      <w:proofErr w:type="spellStart"/>
      <w:r w:rsidRPr="006F039A">
        <w:rPr>
          <w:rFonts w:ascii="Times New Roman" w:hAnsi="Times New Roman" w:cs="Times New Roman"/>
          <w:sz w:val="24"/>
          <w:szCs w:val="24"/>
          <w:lang w:val="en-US"/>
        </w:rPr>
        <w:t>zamyatina</w:t>
      </w:r>
      <w:proofErr w:type="spellEnd"/>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18. https://romc.ru/2019/08/28/pamyatnyj-znak-v-vide-simvolicheskoj-burovoj-vyshki-pervyj-desant/</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19. https://strategy24.ru/tundrino/news/kaydalov-stepan-efimovich-1900-1953-gg</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20. http://tundrino.ru/about/</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21. https://vestniksr.ru/news/33487-tundrino-v-nezabytom-poselenii-pojavjatsja-fap-ploschadki-i-dorogi.html</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22. https://vestniksr.ru/news/6216-vvedeny-v-ekspluataciyu-dve-novye-avtodorogi.html</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lastRenderedPageBreak/>
        <w:t>23. https://vestniksr.ru/news/36243-v-vysokom-myse-torzhestvenno-otkryli-mnogofunkcionalnuyu-sportivnuyu-ploschadku.html</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24. https://vestniksr.ru/news/33602-v-surgutskom-raione-vysadili-90-sazhencev-kedra.html</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25. https://vestniksr.ru/news/36981-v-vysokom-myse-zalozhili-pamjatnik-zhertvam-politicheskih-repressii.html</w:t>
      </w:r>
    </w:p>
    <w:p w:rsidR="006F039A" w:rsidRPr="006F039A" w:rsidRDefault="006F039A" w:rsidP="00332578">
      <w:pPr>
        <w:spacing w:after="0" w:line="240" w:lineRule="auto"/>
        <w:ind w:firstLine="567"/>
        <w:jc w:val="both"/>
        <w:rPr>
          <w:rFonts w:ascii="Times New Roman" w:hAnsi="Times New Roman" w:cs="Times New Roman"/>
          <w:sz w:val="24"/>
          <w:szCs w:val="24"/>
          <w:lang w:val="en-US"/>
        </w:rPr>
      </w:pPr>
      <w:r w:rsidRPr="006F039A">
        <w:rPr>
          <w:rFonts w:ascii="Times New Roman" w:hAnsi="Times New Roman" w:cs="Times New Roman"/>
          <w:sz w:val="24"/>
          <w:szCs w:val="24"/>
          <w:lang w:val="en-US"/>
        </w:rPr>
        <w:t>26. http://vysokimyssosh.edusite.ru/p6aa1.html</w:t>
      </w:r>
    </w:p>
    <w:p w:rsidR="006F039A" w:rsidRDefault="006F039A" w:rsidP="00332578">
      <w:pPr>
        <w:spacing w:after="0" w:line="240" w:lineRule="auto"/>
        <w:ind w:firstLine="567"/>
        <w:jc w:val="both"/>
        <w:rPr>
          <w:rFonts w:ascii="Times New Roman" w:hAnsi="Times New Roman" w:cs="Times New Roman"/>
          <w:sz w:val="24"/>
          <w:szCs w:val="24"/>
        </w:rPr>
      </w:pPr>
      <w:r w:rsidRPr="006F039A">
        <w:rPr>
          <w:rFonts w:ascii="Times New Roman" w:hAnsi="Times New Roman" w:cs="Times New Roman"/>
          <w:sz w:val="24"/>
          <w:szCs w:val="24"/>
        </w:rPr>
        <w:t> </w:t>
      </w:r>
    </w:p>
    <w:p w:rsidR="006F039A" w:rsidRPr="006F039A" w:rsidRDefault="006F039A" w:rsidP="00332578">
      <w:pPr>
        <w:pStyle w:val="1"/>
        <w:spacing w:before="0"/>
        <w:ind w:firstLine="567"/>
        <w:jc w:val="center"/>
        <w:rPr>
          <w:rFonts w:ascii="Times New Roman" w:hAnsi="Times New Roman" w:cs="Times New Roman"/>
          <w:b/>
          <w:color w:val="000000" w:themeColor="text1"/>
          <w:sz w:val="24"/>
          <w:szCs w:val="28"/>
        </w:rPr>
      </w:pPr>
      <w:bookmarkStart w:id="0" w:name="_Toc68375826"/>
      <w:r w:rsidRPr="006F039A">
        <w:rPr>
          <w:rFonts w:ascii="Times New Roman" w:hAnsi="Times New Roman" w:cs="Times New Roman"/>
          <w:b/>
          <w:color w:val="000000" w:themeColor="text1"/>
          <w:sz w:val="24"/>
          <w:szCs w:val="28"/>
        </w:rPr>
        <w:t xml:space="preserve">Фотографии и координаты памятных мест Высокого Мыса и </w:t>
      </w:r>
      <w:proofErr w:type="spellStart"/>
      <w:r w:rsidRPr="006F039A">
        <w:rPr>
          <w:rFonts w:ascii="Times New Roman" w:hAnsi="Times New Roman" w:cs="Times New Roman"/>
          <w:b/>
          <w:color w:val="000000" w:themeColor="text1"/>
          <w:sz w:val="24"/>
          <w:szCs w:val="28"/>
        </w:rPr>
        <w:t>Тундрино</w:t>
      </w:r>
      <w:bookmarkEnd w:id="0"/>
      <w:proofErr w:type="spellEnd"/>
    </w:p>
    <w:p w:rsidR="006F039A" w:rsidRPr="001C4257" w:rsidRDefault="006F039A" w:rsidP="00332578">
      <w:pPr>
        <w:ind w:firstLine="567"/>
      </w:pPr>
    </w:p>
    <w:tbl>
      <w:tblPr>
        <w:tblStyle w:val="af5"/>
        <w:tblW w:w="0" w:type="auto"/>
        <w:tblInd w:w="959" w:type="dxa"/>
        <w:tblLayout w:type="fixed"/>
        <w:tblLook w:val="04A0" w:firstRow="1" w:lastRow="0" w:firstColumn="1" w:lastColumn="0" w:noHBand="0" w:noVBand="1"/>
      </w:tblPr>
      <w:tblGrid>
        <w:gridCol w:w="562"/>
        <w:gridCol w:w="1985"/>
        <w:gridCol w:w="1417"/>
        <w:gridCol w:w="3119"/>
        <w:gridCol w:w="2544"/>
      </w:tblGrid>
      <w:tr w:rsidR="006F039A" w:rsidRPr="006F039A" w:rsidTr="006F039A">
        <w:trPr>
          <w:tblHeader/>
        </w:trPr>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rPr>
                <w:spacing w:val="-2"/>
              </w:rPr>
            </w:pPr>
            <w:r w:rsidRPr="006F039A">
              <w:rPr>
                <w:spacing w:val="-2"/>
              </w:rPr>
              <w:t>№</w:t>
            </w:r>
          </w:p>
        </w:tc>
        <w:tc>
          <w:tcPr>
            <w:tcW w:w="1985" w:type="dxa"/>
            <w:vAlign w:val="center"/>
          </w:tcPr>
          <w:p w:rsidR="006F039A" w:rsidRPr="006F039A" w:rsidRDefault="007D0496" w:rsidP="007D0496">
            <w:pPr>
              <w:pStyle w:val="a4"/>
              <w:spacing w:before="0" w:beforeAutospacing="0" w:after="0" w:afterAutospacing="0"/>
              <w:ind w:right="-57"/>
              <w:textAlignment w:val="baseline"/>
            </w:pPr>
            <w:r>
              <w:t>Наимено</w:t>
            </w:r>
            <w:r w:rsidR="006F039A" w:rsidRPr="006F039A">
              <w:t>вание</w:t>
            </w:r>
          </w:p>
        </w:tc>
        <w:tc>
          <w:tcPr>
            <w:tcW w:w="1417" w:type="dxa"/>
            <w:vAlign w:val="center"/>
          </w:tcPr>
          <w:p w:rsidR="006F039A" w:rsidRPr="006F039A" w:rsidRDefault="006F039A" w:rsidP="007D0496">
            <w:pPr>
              <w:pStyle w:val="a4"/>
              <w:spacing w:before="0" w:beforeAutospacing="0" w:after="0" w:afterAutospacing="0"/>
              <w:ind w:left="-57" w:right="-57"/>
              <w:textAlignment w:val="baseline"/>
            </w:pPr>
            <w:r w:rsidRPr="006F039A">
              <w:t>К</w:t>
            </w:r>
            <w:r w:rsidR="007D0496">
              <w:t>оорди</w:t>
            </w:r>
            <w:r w:rsidRPr="006F039A">
              <w:t>наты</w:t>
            </w:r>
          </w:p>
        </w:tc>
        <w:tc>
          <w:tcPr>
            <w:tcW w:w="5663" w:type="dxa"/>
            <w:gridSpan w:val="2"/>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Фотография</w:t>
            </w:r>
          </w:p>
        </w:tc>
      </w:tr>
      <w:tr w:rsidR="006F039A" w:rsidRPr="006F039A" w:rsidTr="006F039A">
        <w:trPr>
          <w:trHeight w:val="2010"/>
        </w:trPr>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proofErr w:type="spellStart"/>
            <w:r w:rsidRPr="006F039A">
              <w:t>Кедросад</w:t>
            </w:r>
            <w:proofErr w:type="spellEnd"/>
            <w:r w:rsidRPr="006F039A">
              <w:t xml:space="preserve"> «</w:t>
            </w:r>
            <w:proofErr w:type="spellStart"/>
            <w:r w:rsidRPr="006F039A">
              <w:t>Тундринский</w:t>
            </w:r>
            <w:proofErr w:type="spellEnd"/>
            <w:r w:rsidRPr="006F039A">
              <w:t xml:space="preserve"> бор»</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61.214578 72.127735</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4DDF84A1" wp14:editId="12EFF3BA">
                  <wp:extent cx="2489200" cy="1480708"/>
                  <wp:effectExtent l="0" t="0" r="6350" b="5715"/>
                  <wp:docPr id="1" name="Рисунок 1" descr="IMG_8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808(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016"/>
                          <a:stretch/>
                        </pic:blipFill>
                        <pic:spPr bwMode="auto">
                          <a:xfrm>
                            <a:off x="0" y="0"/>
                            <a:ext cx="2530500" cy="1505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rPr>
          <w:trHeight w:val="2612"/>
        </w:trPr>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2</w:t>
            </w:r>
          </w:p>
        </w:tc>
        <w:tc>
          <w:tcPr>
            <w:tcW w:w="1985" w:type="dxa"/>
            <w:vAlign w:val="center"/>
          </w:tcPr>
          <w:p w:rsidR="006F039A" w:rsidRPr="006F039A" w:rsidRDefault="007D0496" w:rsidP="007D0496">
            <w:pPr>
              <w:pStyle w:val="a4"/>
              <w:spacing w:before="0" w:beforeAutospacing="0" w:after="0" w:afterAutospacing="0"/>
              <w:ind w:left="-57" w:right="-57"/>
              <w:textAlignment w:val="baseline"/>
            </w:pPr>
            <w:proofErr w:type="spellStart"/>
            <w:r>
              <w:t>Высокомысовс</w:t>
            </w:r>
            <w:r w:rsidR="006F039A" w:rsidRPr="006F039A">
              <w:t>кая</w:t>
            </w:r>
            <w:proofErr w:type="spellEnd"/>
            <w:r w:rsidR="006F039A" w:rsidRPr="006F039A">
              <w:t xml:space="preserve"> СОШ им. Героя Советского Союза Ивана Васильевича </w:t>
            </w:r>
            <w:proofErr w:type="spellStart"/>
            <w:proofErr w:type="gramStart"/>
            <w:r w:rsidR="006F039A" w:rsidRPr="006F039A">
              <w:t>Королькова</w:t>
            </w:r>
            <w:proofErr w:type="spellEnd"/>
            <w:proofErr w:type="gramEnd"/>
            <w:r w:rsidR="006F039A" w:rsidRPr="006F039A">
              <w:t xml:space="preserve"> и мемориальная доска внутри</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61.21898</w:t>
            </w:r>
          </w:p>
          <w:p w:rsidR="006F039A" w:rsidRPr="006F039A" w:rsidRDefault="006F039A" w:rsidP="0036584E">
            <w:pPr>
              <w:pStyle w:val="a4"/>
              <w:spacing w:before="0" w:beforeAutospacing="0" w:after="0" w:afterAutospacing="0"/>
              <w:ind w:left="-57" w:right="-57"/>
              <w:textAlignment w:val="baseline"/>
            </w:pPr>
            <w:r w:rsidRPr="006F039A">
              <w:t>72.13153</w:t>
            </w:r>
          </w:p>
        </w:tc>
        <w:tc>
          <w:tcPr>
            <w:tcW w:w="3119"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1A65D4E1" wp14:editId="4FA478F4">
                  <wp:extent cx="1686560" cy="1264777"/>
                  <wp:effectExtent l="0" t="0" r="0" b="0"/>
                  <wp:docPr id="6" name="Рисунок 6" descr="C:\Users\mysmi\AppData\Local\Microsoft\Windows\INetCache\Content.Word\IMG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smi\AppData\Local\Microsoft\Windows\INetCache\Content.Word\IMG_88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729463" cy="1296951"/>
                          </a:xfrm>
                          <a:prstGeom prst="rect">
                            <a:avLst/>
                          </a:prstGeom>
                          <a:noFill/>
                          <a:ln>
                            <a:noFill/>
                          </a:ln>
                        </pic:spPr>
                      </pic:pic>
                    </a:graphicData>
                  </a:graphic>
                </wp:inline>
              </w:drawing>
            </w:r>
          </w:p>
        </w:tc>
        <w:tc>
          <w:tcPr>
            <w:tcW w:w="2544" w:type="dxa"/>
            <w:vAlign w:val="center"/>
          </w:tcPr>
          <w:p w:rsidR="006F039A" w:rsidRPr="006F039A" w:rsidRDefault="006F039A" w:rsidP="00332578">
            <w:pPr>
              <w:pStyle w:val="a4"/>
              <w:spacing w:before="0" w:beforeAutospacing="0" w:after="0" w:afterAutospacing="0"/>
              <w:ind w:left="-57" w:right="-57" w:firstLine="567"/>
              <w:jc w:val="both"/>
              <w:textAlignment w:val="baseline"/>
              <w:rPr>
                <w:noProof/>
              </w:rPr>
            </w:pPr>
            <w:r w:rsidRPr="006F039A">
              <w:rPr>
                <w:noProof/>
              </w:rPr>
              <w:drawing>
                <wp:inline distT="0" distB="0" distL="0" distR="0" wp14:anchorId="73C111D6" wp14:editId="50D63FD8">
                  <wp:extent cx="1209040" cy="1465081"/>
                  <wp:effectExtent l="0" t="0" r="0" b="1905"/>
                  <wp:docPr id="9" name="Рисунок 9" descr="C:\Users\mysmi\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smi\Desktop\Безымянный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164" t="6162" r="30728" b="18208"/>
                          <a:stretch/>
                        </pic:blipFill>
                        <pic:spPr bwMode="auto">
                          <a:xfrm>
                            <a:off x="0" y="0"/>
                            <a:ext cx="1274913" cy="15449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3</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Памятник «Воинам Славы»</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61.22241</w:t>
            </w:r>
          </w:p>
          <w:p w:rsidR="006F039A" w:rsidRPr="006F039A" w:rsidRDefault="006F039A" w:rsidP="0036584E">
            <w:pPr>
              <w:pStyle w:val="a4"/>
              <w:spacing w:before="0" w:beforeAutospacing="0" w:after="0" w:afterAutospacing="0"/>
              <w:ind w:left="-57" w:right="-57"/>
              <w:textAlignment w:val="baseline"/>
            </w:pPr>
            <w:r w:rsidRPr="006F039A">
              <w:t>72.13337</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465C1A1C" wp14:editId="56627970">
                  <wp:extent cx="1273290" cy="1625600"/>
                  <wp:effectExtent l="0" t="0" r="3175" b="0"/>
                  <wp:docPr id="18" name="Рисунок 18" descr="161695303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695303076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92"/>
                          <a:stretch/>
                        </pic:blipFill>
                        <pic:spPr bwMode="auto">
                          <a:xfrm>
                            <a:off x="0" y="0"/>
                            <a:ext cx="1318643" cy="16835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4</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Памятник гитаре</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61.22241</w:t>
            </w:r>
          </w:p>
          <w:p w:rsidR="006F039A" w:rsidRPr="006F039A" w:rsidRDefault="006F039A" w:rsidP="0036584E">
            <w:pPr>
              <w:pStyle w:val="a4"/>
              <w:spacing w:before="0" w:beforeAutospacing="0" w:after="0" w:afterAutospacing="0"/>
              <w:ind w:left="-57" w:right="-57"/>
              <w:textAlignment w:val="baseline"/>
            </w:pPr>
            <w:r w:rsidRPr="006F039A">
              <w:t>72.13337</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1AD9B2A7" wp14:editId="2CA778E6">
                  <wp:extent cx="2194560" cy="1521674"/>
                  <wp:effectExtent l="0" t="0" r="0" b="2540"/>
                  <wp:docPr id="17" name="Рисунок 17" descr="161695303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69530308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932" cy="1570469"/>
                          </a:xfrm>
                          <a:prstGeom prst="rect">
                            <a:avLst/>
                          </a:prstGeom>
                          <a:noFill/>
                          <a:ln>
                            <a:noFill/>
                          </a:ln>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lastRenderedPageBreak/>
              <w:t>5</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Арт-объект «Я люблю Высокий Мыс»</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61.22241</w:t>
            </w:r>
          </w:p>
          <w:p w:rsidR="006F039A" w:rsidRPr="006F039A" w:rsidRDefault="006F039A" w:rsidP="0036584E">
            <w:pPr>
              <w:pStyle w:val="a4"/>
              <w:spacing w:before="0" w:beforeAutospacing="0" w:after="0" w:afterAutospacing="0"/>
              <w:ind w:left="-57" w:right="-57"/>
              <w:textAlignment w:val="baseline"/>
            </w:pPr>
            <w:r w:rsidRPr="006F039A">
              <w:t>72.13337</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2FD5ED4B" wp14:editId="3CFD12A4">
                  <wp:extent cx="2123440" cy="1689467"/>
                  <wp:effectExtent l="0" t="0" r="0" b="6350"/>
                  <wp:docPr id="16" name="Рисунок 16" descr="161695303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169530308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23" t="2359" r="3733" b="4317"/>
                          <a:stretch/>
                        </pic:blipFill>
                        <pic:spPr bwMode="auto">
                          <a:xfrm>
                            <a:off x="0" y="0"/>
                            <a:ext cx="2193382" cy="1745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6</w:t>
            </w:r>
          </w:p>
        </w:tc>
        <w:tc>
          <w:tcPr>
            <w:tcW w:w="1985" w:type="dxa"/>
            <w:vAlign w:val="center"/>
          </w:tcPr>
          <w:p w:rsidR="006F039A" w:rsidRPr="006F039A" w:rsidRDefault="007D0496" w:rsidP="007D0496">
            <w:pPr>
              <w:pStyle w:val="a4"/>
              <w:spacing w:before="0" w:beforeAutospacing="0" w:after="0" w:afterAutospacing="0"/>
              <w:ind w:left="-57" w:right="-57"/>
              <w:textAlignment w:val="baseline"/>
            </w:pPr>
            <w:r>
              <w:t xml:space="preserve">Здание </w:t>
            </w:r>
            <w:proofErr w:type="spellStart"/>
            <w:r>
              <w:t>Высокомысов-ской</w:t>
            </w:r>
            <w:proofErr w:type="spellEnd"/>
            <w:r>
              <w:t xml:space="preserve"> модельной библиоте</w:t>
            </w:r>
            <w:r w:rsidR="006F039A" w:rsidRPr="006F039A">
              <w:t>ки им</w:t>
            </w:r>
            <w:r>
              <w:t>.</w:t>
            </w:r>
            <w:r w:rsidR="006F039A" w:rsidRPr="006F039A">
              <w:t xml:space="preserve"> В.П. Замятина</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61.22385 72.13356</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53C0E07D" wp14:editId="2970FD1E">
                  <wp:extent cx="2298700" cy="1427072"/>
                  <wp:effectExtent l="0" t="0" r="6350" b="1905"/>
                  <wp:docPr id="15" name="Рисунок 15" descr="161695303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6953030962"/>
                          <pic:cNvPicPr>
                            <a:picLocks noChangeAspect="1" noChangeArrowheads="1"/>
                          </pic:cNvPicPr>
                        </pic:nvPicPr>
                        <pic:blipFill>
                          <a:blip r:embed="rId14" cstate="print">
                            <a:extLst>
                              <a:ext uri="{28A0092B-C50C-407E-A947-70E740481C1C}">
                                <a14:useLocalDpi xmlns:a14="http://schemas.microsoft.com/office/drawing/2010/main" val="0"/>
                              </a:ext>
                            </a:extLst>
                          </a:blip>
                          <a:srcRect t="5270" b="12206"/>
                          <a:stretch>
                            <a:fillRect/>
                          </a:stretch>
                        </pic:blipFill>
                        <pic:spPr bwMode="auto">
                          <a:xfrm>
                            <a:off x="0" y="0"/>
                            <a:ext cx="2358697" cy="1464319"/>
                          </a:xfrm>
                          <a:prstGeom prst="rect">
                            <a:avLst/>
                          </a:prstGeom>
                          <a:noFill/>
                          <a:ln>
                            <a:noFill/>
                          </a:ln>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7</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Проект памя</w:t>
            </w:r>
            <w:r w:rsidR="007D0496">
              <w:t>тного знака «</w:t>
            </w:r>
            <w:proofErr w:type="spellStart"/>
            <w:proofErr w:type="gramStart"/>
            <w:r w:rsidR="007D0496">
              <w:t>Жерт</w:t>
            </w:r>
            <w:proofErr w:type="spellEnd"/>
            <w:r w:rsidR="007D0496">
              <w:t>-вам</w:t>
            </w:r>
            <w:proofErr w:type="gramEnd"/>
            <w:r w:rsidR="007D0496">
              <w:t xml:space="preserve"> политичес</w:t>
            </w:r>
            <w:r w:rsidRPr="006F039A">
              <w:t>ких репрессий 30-х, 40-х годов»</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61.22445</w:t>
            </w:r>
          </w:p>
          <w:p w:rsidR="006F039A" w:rsidRPr="006F039A" w:rsidRDefault="006F039A" w:rsidP="0036584E">
            <w:pPr>
              <w:pStyle w:val="a4"/>
              <w:spacing w:before="0" w:beforeAutospacing="0" w:after="0" w:afterAutospacing="0"/>
              <w:ind w:left="-57" w:right="-57"/>
              <w:textAlignment w:val="baseline"/>
            </w:pPr>
            <w:r w:rsidRPr="006F039A">
              <w:t>72.13263</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6EAB3C57" wp14:editId="3A36CAA5">
                  <wp:extent cx="2065020" cy="1595120"/>
                  <wp:effectExtent l="0" t="0" r="0" b="5080"/>
                  <wp:docPr id="14" name="Рисунок 14" descr="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7356" cy="1643271"/>
                          </a:xfrm>
                          <a:prstGeom prst="rect">
                            <a:avLst/>
                          </a:prstGeom>
                          <a:noFill/>
                          <a:ln>
                            <a:noFill/>
                          </a:ln>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8</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Памятн</w:t>
            </w:r>
            <w:r w:rsidR="007D0496">
              <w:t xml:space="preserve">ый знак </w:t>
            </w:r>
            <w:proofErr w:type="spellStart"/>
            <w:proofErr w:type="gramStart"/>
            <w:r w:rsidR="007D0496">
              <w:t>первооткрыва-телям</w:t>
            </w:r>
            <w:proofErr w:type="spellEnd"/>
            <w:proofErr w:type="gramEnd"/>
            <w:r w:rsidR="007D0496">
              <w:t xml:space="preserve"> Югор</w:t>
            </w:r>
            <w:r w:rsidRPr="006F039A">
              <w:t>ской нефти. </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61.22779</w:t>
            </w:r>
          </w:p>
          <w:p w:rsidR="006F039A" w:rsidRPr="006F039A" w:rsidRDefault="006F039A" w:rsidP="0036584E">
            <w:pPr>
              <w:pStyle w:val="a4"/>
              <w:spacing w:before="0" w:beforeAutospacing="0" w:after="0" w:afterAutospacing="0"/>
              <w:ind w:left="-57" w:right="-57"/>
              <w:textAlignment w:val="baseline"/>
            </w:pPr>
            <w:r w:rsidRPr="006F039A">
              <w:t>72.13434</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6308EB4A" wp14:editId="68375D6E">
                  <wp:extent cx="1432560" cy="1715320"/>
                  <wp:effectExtent l="0" t="0" r="0" b="0"/>
                  <wp:docPr id="12" name="Рисунок 12" descr="161695303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1695303094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15" b="4043"/>
                          <a:stretch/>
                        </pic:blipFill>
                        <pic:spPr bwMode="auto">
                          <a:xfrm>
                            <a:off x="0" y="0"/>
                            <a:ext cx="1474823" cy="1765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9</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 xml:space="preserve">Церковь святого </w:t>
            </w:r>
            <w:proofErr w:type="spellStart"/>
            <w:r w:rsidRPr="006F039A">
              <w:t>Пантелеимона</w:t>
            </w:r>
            <w:proofErr w:type="spellEnd"/>
            <w:r w:rsidRPr="006F039A">
              <w:t xml:space="preserve"> Целителя.</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61.22599 72.05813</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2F084637" wp14:editId="6B7A6C1E">
                  <wp:extent cx="1828800" cy="1509014"/>
                  <wp:effectExtent l="0" t="0" r="0" b="0"/>
                  <wp:docPr id="11" name="Рисунок 11" descr="IMG_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8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66" t="3270" r="10124" b="5409"/>
                          <a:stretch/>
                        </pic:blipFill>
                        <pic:spPr bwMode="auto">
                          <a:xfrm>
                            <a:off x="0" y="0"/>
                            <a:ext cx="1855884" cy="15313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10</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Памятник «Жертвам эсеровского мятежа»</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61.22627 72.05877</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5292A752" wp14:editId="5F29C855">
                  <wp:extent cx="1808480" cy="1355301"/>
                  <wp:effectExtent l="0" t="0" r="1270" b="0"/>
                  <wp:docPr id="10" name="Рисунок 10" descr="161695303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1695303064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48" t="11825" r="6147" b="3404"/>
                          <a:stretch/>
                        </pic:blipFill>
                        <pic:spPr bwMode="auto">
                          <a:xfrm>
                            <a:off x="0" y="0"/>
                            <a:ext cx="1843306" cy="1381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lastRenderedPageBreak/>
              <w:t>11</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 xml:space="preserve">Мемориальная доска в честь Героя </w:t>
            </w:r>
            <w:proofErr w:type="gramStart"/>
            <w:r w:rsidRPr="006F039A">
              <w:t>Совет-</w:t>
            </w:r>
            <w:proofErr w:type="spellStart"/>
            <w:r w:rsidRPr="006F039A">
              <w:t>ского</w:t>
            </w:r>
            <w:proofErr w:type="spellEnd"/>
            <w:proofErr w:type="gramEnd"/>
            <w:r w:rsidRPr="006F039A">
              <w:t xml:space="preserve"> Союза Ивана Король-</w:t>
            </w:r>
            <w:proofErr w:type="spellStart"/>
            <w:r w:rsidRPr="006F039A">
              <w:t>кова</w:t>
            </w:r>
            <w:proofErr w:type="spellEnd"/>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61.22627 72.05877</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60F75306" wp14:editId="0B38E779">
                  <wp:extent cx="1584960" cy="1354079"/>
                  <wp:effectExtent l="0" t="0" r="0" b="0"/>
                  <wp:docPr id="19" name="Рисунок 19" descr="IMG_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8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14" t="20606" r="19998" b="5871"/>
                          <a:stretch/>
                        </pic:blipFill>
                        <pic:spPr bwMode="auto">
                          <a:xfrm>
                            <a:off x="0" y="0"/>
                            <a:ext cx="1601987" cy="13686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12</w:t>
            </w:r>
          </w:p>
        </w:tc>
        <w:tc>
          <w:tcPr>
            <w:tcW w:w="1985" w:type="dxa"/>
            <w:vAlign w:val="center"/>
          </w:tcPr>
          <w:p w:rsidR="006F039A" w:rsidRPr="006F039A" w:rsidRDefault="006F039A" w:rsidP="007D0496">
            <w:pPr>
              <w:pStyle w:val="a4"/>
              <w:spacing w:before="0" w:beforeAutospacing="0" w:after="0" w:afterAutospacing="0"/>
              <w:ind w:right="-57"/>
              <w:textAlignment w:val="baseline"/>
            </w:pPr>
            <w:r w:rsidRPr="006F039A">
              <w:t xml:space="preserve">Могила </w:t>
            </w:r>
            <w:proofErr w:type="spellStart"/>
            <w:r w:rsidRPr="006F039A">
              <w:t>Кайдалова</w:t>
            </w:r>
            <w:proofErr w:type="spellEnd"/>
            <w:r w:rsidR="007D0496" w:rsidRPr="006F039A">
              <w:t xml:space="preserve"> </w:t>
            </w:r>
            <w:r w:rsidR="007D0496" w:rsidRPr="006F039A">
              <w:t>С.И.</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61.22627 72.05877</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2114BBB7" wp14:editId="33721C25">
                  <wp:extent cx="1681281" cy="1544320"/>
                  <wp:effectExtent l="0" t="0" r="0" b="0"/>
                  <wp:docPr id="20" name="Рисунок 20" descr="D:\Глеб\Учеба\Краевые чтения\Фото\Вставляем\IMG_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Глеб\Учеба\Краевые чтения\Фото\Вставляем\IMG_88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95" b="4314"/>
                          <a:stretch/>
                        </pic:blipFill>
                        <pic:spPr bwMode="auto">
                          <a:xfrm>
                            <a:off x="0" y="0"/>
                            <a:ext cx="1727946" cy="15871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13</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 xml:space="preserve">Мемориальная доска в честь </w:t>
            </w:r>
          </w:p>
          <w:p w:rsidR="006F039A" w:rsidRPr="006F039A" w:rsidRDefault="006F039A" w:rsidP="007D0496">
            <w:pPr>
              <w:pStyle w:val="a4"/>
              <w:spacing w:before="0" w:beforeAutospacing="0" w:after="0" w:afterAutospacing="0"/>
              <w:ind w:left="-57" w:right="-57"/>
              <w:textAlignment w:val="baseline"/>
            </w:pPr>
            <w:proofErr w:type="spellStart"/>
            <w:r w:rsidRPr="006F039A">
              <w:t>Кайдалова</w:t>
            </w:r>
            <w:proofErr w:type="spellEnd"/>
            <w:r w:rsidR="007D0496" w:rsidRPr="006F039A">
              <w:t xml:space="preserve"> </w:t>
            </w:r>
            <w:r w:rsidR="007D0496" w:rsidRPr="006F039A">
              <w:t>С.И.</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61.22730 72.05081</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3BAE87EA" wp14:editId="31A0F8FF">
                  <wp:extent cx="1168400" cy="1411945"/>
                  <wp:effectExtent l="0" t="0" r="0" b="0"/>
                  <wp:docPr id="21" name="Рисунок 21"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66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829" t="42973" r="41437" b="42736"/>
                          <a:stretch/>
                        </pic:blipFill>
                        <pic:spPr bwMode="auto">
                          <a:xfrm>
                            <a:off x="0" y="0"/>
                            <a:ext cx="1180474" cy="1426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14</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Центр русской традиционной культуры</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61.22740</w:t>
            </w:r>
          </w:p>
          <w:p w:rsidR="006F039A" w:rsidRPr="006F039A" w:rsidRDefault="006F039A" w:rsidP="0036584E">
            <w:pPr>
              <w:pStyle w:val="a4"/>
              <w:spacing w:before="0" w:beforeAutospacing="0" w:after="0" w:afterAutospacing="0"/>
              <w:ind w:left="-57" w:right="-57"/>
              <w:textAlignment w:val="baseline"/>
            </w:pPr>
            <w:r w:rsidRPr="006F039A">
              <w:t>72.04879</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077D1213" wp14:editId="642B28A9">
                  <wp:extent cx="2052320" cy="1502680"/>
                  <wp:effectExtent l="0" t="0" r="5080" b="2540"/>
                  <wp:docPr id="22" name="Рисунок 22" descr="16169530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1695303060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616" t="17755" r="13461" b="7727"/>
                          <a:stretch/>
                        </pic:blipFill>
                        <pic:spPr bwMode="auto">
                          <a:xfrm>
                            <a:off x="0" y="0"/>
                            <a:ext cx="2083521" cy="1525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15</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 xml:space="preserve">Частный </w:t>
            </w:r>
            <w:proofErr w:type="spellStart"/>
            <w:proofErr w:type="gramStart"/>
            <w:r w:rsidRPr="006F039A">
              <w:t>отремонтиро</w:t>
            </w:r>
            <w:proofErr w:type="spellEnd"/>
            <w:r w:rsidRPr="006F039A">
              <w:t>-ванный</w:t>
            </w:r>
            <w:proofErr w:type="gramEnd"/>
            <w:r w:rsidRPr="006F039A">
              <w:t xml:space="preserve"> дом в </w:t>
            </w:r>
            <w:proofErr w:type="spellStart"/>
            <w:r w:rsidRPr="006F039A">
              <w:t>Тундрино</w:t>
            </w:r>
            <w:proofErr w:type="spellEnd"/>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61.22881</w:t>
            </w:r>
          </w:p>
          <w:p w:rsidR="006F039A" w:rsidRPr="006F039A" w:rsidRDefault="006F039A" w:rsidP="0036584E">
            <w:pPr>
              <w:pStyle w:val="a4"/>
              <w:spacing w:before="0" w:beforeAutospacing="0" w:after="0" w:afterAutospacing="0"/>
              <w:ind w:left="-57" w:right="-57"/>
              <w:textAlignment w:val="baseline"/>
            </w:pPr>
            <w:r w:rsidRPr="006F039A">
              <w:t>72.05149</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66C3B95A" wp14:editId="7DAAA95A">
                  <wp:extent cx="1950720" cy="1439387"/>
                  <wp:effectExtent l="0" t="0" r="0" b="8890"/>
                  <wp:docPr id="24" name="Рисунок 24" descr="C:\Users\mysmi\AppData\Local\Microsoft\Windows\INetCache\Content.Word\161695303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ysmi\AppData\Local\Microsoft\Windows\INetCache\Content.Word\161695303055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01" r="7632"/>
                          <a:stretch/>
                        </pic:blipFill>
                        <pic:spPr bwMode="auto">
                          <a:xfrm>
                            <a:off x="0" y="0"/>
                            <a:ext cx="1995406" cy="1472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16</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 xml:space="preserve">Купеческий дом середины 19 века     </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61.22815</w:t>
            </w:r>
          </w:p>
          <w:p w:rsidR="006F039A" w:rsidRPr="006F039A" w:rsidRDefault="006F039A" w:rsidP="0036584E">
            <w:pPr>
              <w:pStyle w:val="a4"/>
              <w:spacing w:before="0" w:beforeAutospacing="0" w:after="0" w:afterAutospacing="0"/>
              <w:ind w:left="-57" w:right="-57"/>
              <w:textAlignment w:val="baseline"/>
            </w:pPr>
            <w:bookmarkStart w:id="1" w:name="_GoBack"/>
            <w:bookmarkEnd w:id="1"/>
            <w:r w:rsidRPr="006F039A">
              <w:t>72.05283</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172FE4F9" wp14:editId="236FE0ED">
                  <wp:extent cx="1930400" cy="1460856"/>
                  <wp:effectExtent l="0" t="0" r="0" b="6350"/>
                  <wp:docPr id="25" name="Рисунок 25" descr="161695303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169530305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977" cy="1477941"/>
                          </a:xfrm>
                          <a:prstGeom prst="rect">
                            <a:avLst/>
                          </a:prstGeom>
                          <a:noFill/>
                          <a:ln>
                            <a:noFill/>
                          </a:ln>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lastRenderedPageBreak/>
              <w:t>17</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r w:rsidRPr="006F039A">
              <w:t xml:space="preserve">Жилой дом зажиточного </w:t>
            </w:r>
            <w:proofErr w:type="spellStart"/>
            <w:r w:rsidRPr="006F039A">
              <w:t>тундринца</w:t>
            </w:r>
            <w:proofErr w:type="spellEnd"/>
            <w:r w:rsidRPr="006F039A">
              <w:t>-крестьянина 19 века</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61.22629</w:t>
            </w:r>
          </w:p>
          <w:p w:rsidR="006F039A" w:rsidRPr="006F039A" w:rsidRDefault="006F039A" w:rsidP="0036584E">
            <w:pPr>
              <w:pStyle w:val="a4"/>
              <w:spacing w:before="0" w:beforeAutospacing="0" w:after="0" w:afterAutospacing="0"/>
              <w:ind w:left="-57" w:right="-57"/>
              <w:textAlignment w:val="baseline"/>
            </w:pPr>
            <w:r w:rsidRPr="006F039A">
              <w:t>72.05566</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1614ADFB" wp14:editId="32632D68">
                  <wp:extent cx="1930400" cy="1203668"/>
                  <wp:effectExtent l="0" t="0" r="0" b="0"/>
                  <wp:docPr id="26" name="Рисунок 26" descr="D:\Глеб\Учеба\Краевые чтения\Фото\Вставляем\hram-na-vysokom-holm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леб\Учеба\Краевые чтения\Фото\Вставляем\hram-na-vysokom-holme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3014" cy="1224004"/>
                          </a:xfrm>
                          <a:prstGeom prst="rect">
                            <a:avLst/>
                          </a:prstGeom>
                          <a:noFill/>
                          <a:ln>
                            <a:noFill/>
                          </a:ln>
                        </pic:spPr>
                      </pic:pic>
                    </a:graphicData>
                  </a:graphic>
                </wp:inline>
              </w:drawing>
            </w:r>
          </w:p>
        </w:tc>
      </w:tr>
      <w:tr w:rsidR="006F039A" w:rsidRPr="006F039A" w:rsidTr="006F039A">
        <w:tc>
          <w:tcPr>
            <w:tcW w:w="562" w:type="dxa"/>
            <w:vAlign w:val="center"/>
          </w:tcPr>
          <w:p w:rsidR="006F039A" w:rsidRPr="006F039A" w:rsidRDefault="006F039A" w:rsidP="00332578">
            <w:pPr>
              <w:pStyle w:val="a4"/>
              <w:spacing w:before="0" w:beforeAutospacing="0" w:after="0" w:afterAutospacing="0"/>
              <w:ind w:left="-57" w:right="-57" w:firstLine="567"/>
              <w:jc w:val="center"/>
              <w:textAlignment w:val="baseline"/>
            </w:pPr>
            <w:r w:rsidRPr="006F039A">
              <w:t>18</w:t>
            </w:r>
          </w:p>
        </w:tc>
        <w:tc>
          <w:tcPr>
            <w:tcW w:w="1985" w:type="dxa"/>
            <w:vAlign w:val="center"/>
          </w:tcPr>
          <w:p w:rsidR="006F039A" w:rsidRPr="006F039A" w:rsidRDefault="006F039A" w:rsidP="007D0496">
            <w:pPr>
              <w:pStyle w:val="a4"/>
              <w:spacing w:before="0" w:beforeAutospacing="0" w:after="0" w:afterAutospacing="0"/>
              <w:ind w:left="-57" w:right="-57"/>
              <w:textAlignment w:val="baseline"/>
            </w:pPr>
            <w:proofErr w:type="spellStart"/>
            <w:r w:rsidRPr="006F039A">
              <w:t>Тундринский</w:t>
            </w:r>
            <w:proofErr w:type="spellEnd"/>
            <w:r w:rsidRPr="006F039A">
              <w:t xml:space="preserve"> кедровый бор, вид с берега р. Оби</w:t>
            </w:r>
          </w:p>
        </w:tc>
        <w:tc>
          <w:tcPr>
            <w:tcW w:w="1417" w:type="dxa"/>
            <w:vAlign w:val="center"/>
          </w:tcPr>
          <w:p w:rsidR="006F039A" w:rsidRPr="006F039A" w:rsidRDefault="006F039A" w:rsidP="0036584E">
            <w:pPr>
              <w:pStyle w:val="a4"/>
              <w:spacing w:before="0" w:beforeAutospacing="0" w:after="0" w:afterAutospacing="0"/>
              <w:ind w:left="-57" w:right="-57"/>
              <w:textAlignment w:val="baseline"/>
            </w:pPr>
            <w:r w:rsidRPr="006F039A">
              <w:t>61.22965</w:t>
            </w:r>
          </w:p>
          <w:p w:rsidR="006F039A" w:rsidRPr="006F039A" w:rsidRDefault="006F039A" w:rsidP="0036584E">
            <w:pPr>
              <w:pStyle w:val="a4"/>
              <w:spacing w:before="0" w:beforeAutospacing="0" w:after="0" w:afterAutospacing="0"/>
              <w:ind w:left="-57" w:right="-57"/>
              <w:textAlignment w:val="baseline"/>
            </w:pPr>
            <w:r w:rsidRPr="006F039A">
              <w:t>72.03976</w:t>
            </w:r>
          </w:p>
        </w:tc>
        <w:tc>
          <w:tcPr>
            <w:tcW w:w="5663" w:type="dxa"/>
            <w:gridSpan w:val="2"/>
          </w:tcPr>
          <w:p w:rsidR="006F039A" w:rsidRPr="006F039A" w:rsidRDefault="006F039A" w:rsidP="00332578">
            <w:pPr>
              <w:pStyle w:val="a4"/>
              <w:spacing w:before="0" w:beforeAutospacing="0" w:after="0" w:afterAutospacing="0"/>
              <w:ind w:left="-57" w:right="-57" w:firstLine="567"/>
              <w:jc w:val="center"/>
              <w:textAlignment w:val="baseline"/>
            </w:pPr>
            <w:r w:rsidRPr="006F039A">
              <w:rPr>
                <w:noProof/>
              </w:rPr>
              <w:drawing>
                <wp:inline distT="0" distB="0" distL="0" distR="0" wp14:anchorId="21D1C39A" wp14:editId="0749B61A">
                  <wp:extent cx="1828800" cy="1376916"/>
                  <wp:effectExtent l="0" t="0" r="0" b="0"/>
                  <wp:docPr id="27" name="Рисунок 27" descr="IMG_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3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8186" cy="1391512"/>
                          </a:xfrm>
                          <a:prstGeom prst="rect">
                            <a:avLst/>
                          </a:prstGeom>
                          <a:noFill/>
                          <a:ln>
                            <a:noFill/>
                          </a:ln>
                        </pic:spPr>
                      </pic:pic>
                    </a:graphicData>
                  </a:graphic>
                </wp:inline>
              </w:drawing>
            </w:r>
          </w:p>
        </w:tc>
      </w:tr>
    </w:tbl>
    <w:p w:rsidR="00675E11" w:rsidRDefault="00675E11" w:rsidP="00332578">
      <w:pPr>
        <w:pStyle w:val="1"/>
        <w:spacing w:before="0"/>
        <w:ind w:firstLine="567"/>
        <w:jc w:val="center"/>
        <w:rPr>
          <w:rFonts w:ascii="Times New Roman" w:hAnsi="Times New Roman" w:cs="Times New Roman"/>
          <w:b/>
          <w:color w:val="000000" w:themeColor="text1"/>
          <w:sz w:val="24"/>
          <w:szCs w:val="24"/>
        </w:rPr>
      </w:pPr>
      <w:bookmarkStart w:id="2" w:name="_Toc68375828"/>
    </w:p>
    <w:p w:rsidR="006F039A" w:rsidRPr="006F039A" w:rsidRDefault="006F039A" w:rsidP="00332578">
      <w:pPr>
        <w:pStyle w:val="1"/>
        <w:spacing w:before="0"/>
        <w:ind w:firstLine="567"/>
        <w:jc w:val="center"/>
        <w:rPr>
          <w:rFonts w:ascii="Times New Roman" w:hAnsi="Times New Roman" w:cs="Times New Roman"/>
          <w:b/>
          <w:color w:val="000000" w:themeColor="text1"/>
          <w:sz w:val="24"/>
          <w:szCs w:val="24"/>
        </w:rPr>
      </w:pPr>
      <w:r w:rsidRPr="006F039A">
        <w:rPr>
          <w:rFonts w:ascii="Times New Roman" w:hAnsi="Times New Roman" w:cs="Times New Roman"/>
          <w:b/>
          <w:color w:val="000000" w:themeColor="text1"/>
          <w:sz w:val="24"/>
          <w:szCs w:val="24"/>
        </w:rPr>
        <w:t>Памятные места, отмеченные на карте и маршруты до них</w:t>
      </w:r>
      <w:bookmarkEnd w:id="2"/>
    </w:p>
    <w:p w:rsidR="006F039A" w:rsidRPr="006F039A" w:rsidRDefault="006F039A" w:rsidP="00332578">
      <w:pPr>
        <w:ind w:firstLine="567"/>
        <w:rPr>
          <w:rFonts w:ascii="Times New Roman" w:hAnsi="Times New Roman" w:cs="Times New Roman"/>
          <w:sz w:val="24"/>
          <w:szCs w:val="24"/>
        </w:rPr>
      </w:pPr>
    </w:p>
    <w:p w:rsidR="006F039A" w:rsidRPr="006F039A" w:rsidRDefault="006F039A" w:rsidP="00332578">
      <w:pPr>
        <w:ind w:firstLine="567"/>
        <w:jc w:val="center"/>
        <w:rPr>
          <w:rFonts w:ascii="Times New Roman" w:hAnsi="Times New Roman" w:cs="Times New Roman"/>
          <w:sz w:val="24"/>
          <w:szCs w:val="24"/>
        </w:rPr>
      </w:pPr>
      <w:r w:rsidRPr="006F039A">
        <w:rPr>
          <w:rFonts w:ascii="Times New Roman" w:hAnsi="Times New Roman" w:cs="Times New Roman"/>
          <w:noProof/>
          <w:sz w:val="24"/>
          <w:szCs w:val="24"/>
          <w:lang w:eastAsia="ru-RU"/>
        </w:rPr>
        <w:drawing>
          <wp:inline distT="0" distB="0" distL="0" distR="0" wp14:anchorId="68DF04F8" wp14:editId="4ECE83FF">
            <wp:extent cx="5201920" cy="151815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4" t="9934" r="1765"/>
                    <a:stretch/>
                  </pic:blipFill>
                  <pic:spPr bwMode="auto">
                    <a:xfrm>
                      <a:off x="0" y="0"/>
                      <a:ext cx="5220409" cy="1523553"/>
                    </a:xfrm>
                    <a:prstGeom prst="rect">
                      <a:avLst/>
                    </a:prstGeom>
                    <a:noFill/>
                    <a:ln>
                      <a:noFill/>
                    </a:ln>
                    <a:extLst>
                      <a:ext uri="{53640926-AAD7-44D8-BBD7-CCE9431645EC}">
                        <a14:shadowObscured xmlns:a14="http://schemas.microsoft.com/office/drawing/2010/main"/>
                      </a:ext>
                    </a:extLst>
                  </pic:spPr>
                </pic:pic>
              </a:graphicData>
            </a:graphic>
          </wp:inline>
        </w:drawing>
      </w:r>
    </w:p>
    <w:p w:rsidR="006F039A" w:rsidRPr="006F039A" w:rsidRDefault="006F039A" w:rsidP="00332578">
      <w:pPr>
        <w:ind w:firstLine="567"/>
        <w:jc w:val="center"/>
        <w:rPr>
          <w:rFonts w:ascii="Times New Roman" w:hAnsi="Times New Roman" w:cs="Times New Roman"/>
          <w:sz w:val="24"/>
          <w:szCs w:val="24"/>
        </w:rPr>
      </w:pPr>
      <w:r w:rsidRPr="006F039A">
        <w:rPr>
          <w:rFonts w:ascii="Times New Roman" w:hAnsi="Times New Roman" w:cs="Times New Roman"/>
          <w:sz w:val="24"/>
          <w:szCs w:val="24"/>
        </w:rPr>
        <w:t>Рис. 1. Маршрут от Сургута до поворота на посёлок Высокий Мыс</w:t>
      </w:r>
    </w:p>
    <w:p w:rsidR="006F039A" w:rsidRPr="006F039A" w:rsidRDefault="006F039A" w:rsidP="00332578">
      <w:pPr>
        <w:ind w:firstLine="567"/>
        <w:jc w:val="center"/>
        <w:rPr>
          <w:rFonts w:ascii="Times New Roman" w:hAnsi="Times New Roman" w:cs="Times New Roman"/>
          <w:sz w:val="24"/>
          <w:szCs w:val="24"/>
        </w:rPr>
      </w:pPr>
    </w:p>
    <w:tbl>
      <w:tblPr>
        <w:tblStyle w:val="af5"/>
        <w:tblW w:w="9634" w:type="dxa"/>
        <w:tblInd w:w="675" w:type="dxa"/>
        <w:tblLayout w:type="fixed"/>
        <w:tblLook w:val="04A0" w:firstRow="1" w:lastRow="0" w:firstColumn="1" w:lastColumn="0" w:noHBand="0" w:noVBand="1"/>
      </w:tblPr>
      <w:tblGrid>
        <w:gridCol w:w="3823"/>
        <w:gridCol w:w="1613"/>
        <w:gridCol w:w="4198"/>
      </w:tblGrid>
      <w:tr w:rsidR="006F039A" w:rsidRPr="006F039A" w:rsidTr="006F039A">
        <w:tc>
          <w:tcPr>
            <w:tcW w:w="5436" w:type="dxa"/>
            <w:gridSpan w:val="2"/>
          </w:tcPr>
          <w:p w:rsidR="006F039A" w:rsidRPr="006F039A" w:rsidRDefault="006F039A" w:rsidP="00332578">
            <w:pPr>
              <w:spacing w:after="60"/>
              <w:ind w:left="-108" w:firstLine="567"/>
              <w:jc w:val="center"/>
              <w:rPr>
                <w:rFonts w:ascii="Times New Roman" w:hAnsi="Times New Roman" w:cs="Times New Roman"/>
                <w:sz w:val="24"/>
                <w:szCs w:val="24"/>
              </w:rPr>
            </w:pPr>
            <w:r w:rsidRPr="006F039A">
              <w:rPr>
                <w:rFonts w:ascii="Times New Roman" w:hAnsi="Times New Roman" w:cs="Times New Roman"/>
                <w:noProof/>
                <w:sz w:val="24"/>
                <w:szCs w:val="24"/>
                <w:lang w:eastAsia="ru-RU"/>
              </w:rPr>
              <w:drawing>
                <wp:inline distT="0" distB="0" distL="0" distR="0" wp14:anchorId="63AAA8AC" wp14:editId="2515C2ED">
                  <wp:extent cx="2735494" cy="141224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3369" cy="1442119"/>
                          </a:xfrm>
                          <a:prstGeom prst="rect">
                            <a:avLst/>
                          </a:prstGeom>
                          <a:noFill/>
                        </pic:spPr>
                      </pic:pic>
                    </a:graphicData>
                  </a:graphic>
                </wp:inline>
              </w:drawing>
            </w:r>
          </w:p>
        </w:tc>
        <w:tc>
          <w:tcPr>
            <w:tcW w:w="4198" w:type="dxa"/>
            <w:vAlign w:val="center"/>
          </w:tcPr>
          <w:p w:rsidR="006F039A" w:rsidRPr="006F039A" w:rsidRDefault="006F039A" w:rsidP="00332578">
            <w:pPr>
              <w:spacing w:after="160" w:line="259" w:lineRule="auto"/>
              <w:ind w:left="-57" w:firstLine="567"/>
              <w:jc w:val="center"/>
              <w:rPr>
                <w:rFonts w:ascii="Times New Roman" w:hAnsi="Times New Roman" w:cs="Times New Roman"/>
                <w:sz w:val="24"/>
                <w:szCs w:val="24"/>
              </w:rPr>
            </w:pPr>
            <w:r w:rsidRPr="006F039A">
              <w:rPr>
                <w:rFonts w:ascii="Times New Roman" w:hAnsi="Times New Roman" w:cs="Times New Roman"/>
                <w:noProof/>
                <w:sz w:val="24"/>
                <w:szCs w:val="24"/>
                <w:lang w:eastAsia="ru-RU"/>
              </w:rPr>
              <w:drawing>
                <wp:inline distT="0" distB="0" distL="0" distR="0" wp14:anchorId="4EE3BBEA" wp14:editId="11ACD43B">
                  <wp:extent cx="2582545" cy="1097415"/>
                  <wp:effectExtent l="0" t="0" r="825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378"/>
                          <a:stretch/>
                        </pic:blipFill>
                        <pic:spPr bwMode="auto">
                          <a:xfrm>
                            <a:off x="0" y="0"/>
                            <a:ext cx="2682575" cy="11399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3823" w:type="dxa"/>
          </w:tcPr>
          <w:p w:rsidR="006F039A" w:rsidRPr="006F039A" w:rsidRDefault="006F039A" w:rsidP="00332578">
            <w:pPr>
              <w:ind w:firstLine="567"/>
              <w:jc w:val="center"/>
              <w:rPr>
                <w:rFonts w:ascii="Times New Roman" w:hAnsi="Times New Roman" w:cs="Times New Roman"/>
                <w:sz w:val="24"/>
                <w:szCs w:val="24"/>
              </w:rPr>
            </w:pPr>
            <w:r w:rsidRPr="006F039A">
              <w:rPr>
                <w:rFonts w:ascii="Times New Roman" w:hAnsi="Times New Roman" w:cs="Times New Roman"/>
                <w:noProof/>
                <w:sz w:val="24"/>
                <w:szCs w:val="24"/>
                <w:lang w:eastAsia="ru-RU"/>
              </w:rPr>
              <w:lastRenderedPageBreak/>
              <w:drawing>
                <wp:inline distT="0" distB="0" distL="0" distR="0" wp14:anchorId="2E569534" wp14:editId="4AA6C774">
                  <wp:extent cx="1676694" cy="2834640"/>
                  <wp:effectExtent l="0" t="0" r="0" b="381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rotWithShape="1">
                          <a:blip r:embed="rId30">
                            <a:extLst>
                              <a:ext uri="{28A0092B-C50C-407E-A947-70E740481C1C}">
                                <a14:useLocalDpi xmlns:a14="http://schemas.microsoft.com/office/drawing/2010/main" val="0"/>
                              </a:ext>
                            </a:extLst>
                          </a:blip>
                          <a:srcRect l="79003" t="8305" b="22983"/>
                          <a:stretch/>
                        </pic:blipFill>
                        <pic:spPr bwMode="auto">
                          <a:xfrm>
                            <a:off x="0" y="0"/>
                            <a:ext cx="1742780" cy="2946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1" w:type="dxa"/>
            <w:gridSpan w:val="2"/>
            <w:vAlign w:val="center"/>
          </w:tcPr>
          <w:p w:rsidR="006F039A" w:rsidRPr="006F039A" w:rsidRDefault="006F039A" w:rsidP="00332578">
            <w:pPr>
              <w:spacing w:after="160" w:line="259" w:lineRule="auto"/>
              <w:ind w:firstLine="567"/>
              <w:jc w:val="center"/>
              <w:rPr>
                <w:rFonts w:ascii="Times New Roman" w:hAnsi="Times New Roman" w:cs="Times New Roman"/>
                <w:sz w:val="24"/>
                <w:szCs w:val="24"/>
              </w:rPr>
            </w:pPr>
            <w:r w:rsidRPr="006F039A">
              <w:rPr>
                <w:rFonts w:ascii="Times New Roman" w:hAnsi="Times New Roman" w:cs="Times New Roman"/>
                <w:noProof/>
                <w:sz w:val="24"/>
                <w:szCs w:val="24"/>
                <w:lang w:eastAsia="ru-RU"/>
              </w:rPr>
              <w:drawing>
                <wp:inline distT="0" distB="0" distL="0" distR="0" wp14:anchorId="7B3E85A1" wp14:editId="28995F2F">
                  <wp:extent cx="3573145" cy="2470980"/>
                  <wp:effectExtent l="0" t="0" r="8255" b="571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rotWithShape="1">
                          <a:blip r:embed="rId30">
                            <a:extLst>
                              <a:ext uri="{28A0092B-C50C-407E-A947-70E740481C1C}">
                                <a14:useLocalDpi xmlns:a14="http://schemas.microsoft.com/office/drawing/2010/main" val="0"/>
                              </a:ext>
                            </a:extLst>
                          </a:blip>
                          <a:srcRect r="79106" b="72032"/>
                          <a:stretch/>
                        </pic:blipFill>
                        <pic:spPr bwMode="auto">
                          <a:xfrm>
                            <a:off x="0" y="0"/>
                            <a:ext cx="3596178" cy="24869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39A" w:rsidRPr="006F039A" w:rsidTr="006F039A">
        <w:tc>
          <w:tcPr>
            <w:tcW w:w="3823" w:type="dxa"/>
          </w:tcPr>
          <w:p w:rsidR="006F039A" w:rsidRPr="006F039A" w:rsidRDefault="006F039A" w:rsidP="00332578">
            <w:pPr>
              <w:ind w:firstLine="567"/>
              <w:jc w:val="center"/>
              <w:rPr>
                <w:rFonts w:ascii="Times New Roman" w:hAnsi="Times New Roman" w:cs="Times New Roman"/>
                <w:sz w:val="24"/>
                <w:szCs w:val="24"/>
              </w:rPr>
            </w:pPr>
            <w:r w:rsidRPr="006F039A">
              <w:rPr>
                <w:rFonts w:ascii="Times New Roman" w:hAnsi="Times New Roman" w:cs="Times New Roman"/>
                <w:sz w:val="24"/>
                <w:szCs w:val="24"/>
              </w:rPr>
              <w:t>Вид А</w:t>
            </w:r>
          </w:p>
        </w:tc>
        <w:tc>
          <w:tcPr>
            <w:tcW w:w="5811" w:type="dxa"/>
            <w:gridSpan w:val="2"/>
          </w:tcPr>
          <w:p w:rsidR="006F039A" w:rsidRPr="006F039A" w:rsidRDefault="006F039A" w:rsidP="00332578">
            <w:pPr>
              <w:ind w:firstLine="567"/>
              <w:jc w:val="center"/>
              <w:rPr>
                <w:rFonts w:ascii="Times New Roman" w:hAnsi="Times New Roman" w:cs="Times New Roman"/>
                <w:sz w:val="24"/>
                <w:szCs w:val="24"/>
              </w:rPr>
            </w:pPr>
            <w:r w:rsidRPr="006F039A">
              <w:rPr>
                <w:rFonts w:ascii="Times New Roman" w:hAnsi="Times New Roman" w:cs="Times New Roman"/>
                <w:sz w:val="24"/>
                <w:szCs w:val="24"/>
              </w:rPr>
              <w:t>Вид Б</w:t>
            </w:r>
          </w:p>
        </w:tc>
      </w:tr>
    </w:tbl>
    <w:p w:rsidR="006F039A" w:rsidRDefault="006F039A" w:rsidP="00332578">
      <w:pPr>
        <w:spacing w:before="120"/>
        <w:ind w:firstLine="567"/>
        <w:jc w:val="center"/>
        <w:rPr>
          <w:rFonts w:ascii="Times New Roman" w:hAnsi="Times New Roman" w:cs="Times New Roman"/>
          <w:sz w:val="24"/>
          <w:szCs w:val="24"/>
        </w:rPr>
      </w:pPr>
      <w:r w:rsidRPr="006F039A">
        <w:rPr>
          <w:rFonts w:ascii="Times New Roman" w:hAnsi="Times New Roman" w:cs="Times New Roman"/>
          <w:sz w:val="24"/>
          <w:szCs w:val="24"/>
        </w:rPr>
        <w:t xml:space="preserve">Рис. 2. Маршрут от поворота на пос. Высокий Мыс до въезда в с.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и маршруты по памятным местам Высокого Мыса и </w:t>
      </w:r>
      <w:proofErr w:type="spellStart"/>
      <w:r w:rsidRPr="006F039A">
        <w:rPr>
          <w:rFonts w:ascii="Times New Roman" w:hAnsi="Times New Roman" w:cs="Times New Roman"/>
          <w:sz w:val="24"/>
          <w:szCs w:val="24"/>
        </w:rPr>
        <w:t>Тундрино</w:t>
      </w:r>
      <w:proofErr w:type="spellEnd"/>
      <w:r w:rsidRPr="006F039A">
        <w:rPr>
          <w:rFonts w:ascii="Times New Roman" w:hAnsi="Times New Roman" w:cs="Times New Roman"/>
          <w:sz w:val="24"/>
          <w:szCs w:val="24"/>
        </w:rPr>
        <w:t xml:space="preserve"> (вид А, вид Б)</w:t>
      </w:r>
    </w:p>
    <w:p w:rsidR="006F039A" w:rsidRDefault="006F039A" w:rsidP="00332578">
      <w:pPr>
        <w:spacing w:before="120"/>
        <w:ind w:firstLine="567"/>
        <w:jc w:val="center"/>
        <w:rPr>
          <w:sz w:val="28"/>
          <w:szCs w:val="28"/>
        </w:rPr>
      </w:pPr>
    </w:p>
    <w:p w:rsidR="006F039A" w:rsidRPr="006F039A" w:rsidRDefault="006F039A" w:rsidP="00332578">
      <w:pPr>
        <w:spacing w:after="0" w:line="240" w:lineRule="auto"/>
        <w:ind w:firstLine="567"/>
        <w:jc w:val="both"/>
        <w:rPr>
          <w:rFonts w:ascii="Times New Roman" w:hAnsi="Times New Roman" w:cs="Times New Roman"/>
          <w:sz w:val="24"/>
          <w:szCs w:val="24"/>
        </w:rPr>
      </w:pPr>
    </w:p>
    <w:p w:rsidR="00026502" w:rsidRPr="004C44E8" w:rsidRDefault="00026502" w:rsidP="00332578">
      <w:pPr>
        <w:spacing w:after="0" w:line="240" w:lineRule="auto"/>
        <w:ind w:firstLine="567"/>
        <w:jc w:val="both"/>
        <w:rPr>
          <w:rFonts w:ascii="Times New Roman" w:hAnsi="Times New Roman" w:cs="Times New Roman"/>
          <w:b/>
          <w:sz w:val="28"/>
          <w:szCs w:val="26"/>
        </w:rPr>
      </w:pPr>
    </w:p>
    <w:p w:rsidR="00026502" w:rsidRPr="004C44E8" w:rsidRDefault="00026502" w:rsidP="00332578">
      <w:pPr>
        <w:spacing w:after="0" w:line="240" w:lineRule="auto"/>
        <w:ind w:firstLine="567"/>
        <w:jc w:val="both"/>
        <w:rPr>
          <w:rFonts w:ascii="Times New Roman" w:hAnsi="Times New Roman" w:cs="Times New Roman"/>
          <w:b/>
          <w:sz w:val="28"/>
          <w:szCs w:val="26"/>
        </w:rPr>
      </w:pPr>
    </w:p>
    <w:p w:rsidR="00026502" w:rsidRPr="004C44E8" w:rsidRDefault="00026502" w:rsidP="00332578">
      <w:pPr>
        <w:spacing w:after="0" w:line="240" w:lineRule="auto"/>
        <w:ind w:firstLine="567"/>
        <w:rPr>
          <w:rFonts w:ascii="Times New Roman" w:hAnsi="Times New Roman" w:cs="Times New Roman"/>
          <w:b/>
          <w:sz w:val="28"/>
          <w:szCs w:val="26"/>
        </w:rPr>
      </w:pPr>
    </w:p>
    <w:sectPr w:rsidR="00026502" w:rsidRPr="004C44E8" w:rsidSect="006F039A">
      <w:footerReference w:type="default" r:id="rId31"/>
      <w:pgSz w:w="11906" w:h="16838"/>
      <w:pgMar w:top="567" w:right="567" w:bottom="56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3F" w:rsidRPr="00E405B5" w:rsidRDefault="006A233F" w:rsidP="0070056C">
      <w:pPr>
        <w:spacing w:after="0" w:line="240" w:lineRule="auto"/>
        <w:rPr>
          <w:sz w:val="20"/>
          <w:szCs w:val="20"/>
        </w:rPr>
      </w:pPr>
      <w:r w:rsidRPr="00E405B5">
        <w:rPr>
          <w:sz w:val="20"/>
          <w:szCs w:val="20"/>
        </w:rPr>
        <w:separator/>
      </w:r>
    </w:p>
  </w:endnote>
  <w:endnote w:type="continuationSeparator" w:id="0">
    <w:p w:rsidR="006A233F" w:rsidRPr="00E405B5" w:rsidRDefault="006A233F" w:rsidP="0070056C">
      <w:pPr>
        <w:spacing w:after="0" w:line="240" w:lineRule="auto"/>
        <w:rPr>
          <w:sz w:val="20"/>
          <w:szCs w:val="20"/>
        </w:rPr>
      </w:pPr>
      <w:r w:rsidRPr="00E405B5">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41D" w:rsidRDefault="0071041D">
    <w:pPr>
      <w:pStyle w:val="af8"/>
    </w:pPr>
  </w:p>
  <w:p w:rsidR="0071041D" w:rsidRDefault="0071041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3F" w:rsidRPr="00E405B5" w:rsidRDefault="006A233F" w:rsidP="0070056C">
      <w:pPr>
        <w:spacing w:after="0" w:line="240" w:lineRule="auto"/>
        <w:rPr>
          <w:sz w:val="20"/>
          <w:szCs w:val="20"/>
        </w:rPr>
      </w:pPr>
      <w:r w:rsidRPr="00E405B5">
        <w:rPr>
          <w:sz w:val="20"/>
          <w:szCs w:val="20"/>
        </w:rPr>
        <w:separator/>
      </w:r>
    </w:p>
  </w:footnote>
  <w:footnote w:type="continuationSeparator" w:id="0">
    <w:p w:rsidR="006A233F" w:rsidRPr="00E405B5" w:rsidRDefault="006A233F" w:rsidP="0070056C">
      <w:pPr>
        <w:spacing w:after="0" w:line="240" w:lineRule="auto"/>
        <w:rPr>
          <w:sz w:val="20"/>
          <w:szCs w:val="20"/>
        </w:rPr>
      </w:pPr>
      <w:r w:rsidRPr="00E405B5">
        <w:rPr>
          <w:sz w:val="20"/>
          <w:szCs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E0122"/>
    <w:multiLevelType w:val="multilevel"/>
    <w:tmpl w:val="37F894A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96F4D3E"/>
    <w:multiLevelType w:val="hybridMultilevel"/>
    <w:tmpl w:val="098ED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A328B4"/>
    <w:multiLevelType w:val="hybridMultilevel"/>
    <w:tmpl w:val="1E4CC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F0040F"/>
    <w:multiLevelType w:val="hybridMultilevel"/>
    <w:tmpl w:val="6354E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631C93"/>
    <w:multiLevelType w:val="hybridMultilevel"/>
    <w:tmpl w:val="F1ACE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0E5167"/>
    <w:multiLevelType w:val="hybridMultilevel"/>
    <w:tmpl w:val="A2AC0BAC"/>
    <w:lvl w:ilvl="0" w:tplc="71ECD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7786DA6"/>
    <w:multiLevelType w:val="hybridMultilevel"/>
    <w:tmpl w:val="5DC23E94"/>
    <w:lvl w:ilvl="0" w:tplc="5FE8C0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5"/>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527"/>
    <w:rsid w:val="00013AF4"/>
    <w:rsid w:val="00026502"/>
    <w:rsid w:val="00053C80"/>
    <w:rsid w:val="000705FA"/>
    <w:rsid w:val="000715A9"/>
    <w:rsid w:val="000A586A"/>
    <w:rsid w:val="000B2FCD"/>
    <w:rsid w:val="000E2C0E"/>
    <w:rsid w:val="000F2069"/>
    <w:rsid w:val="00110AC7"/>
    <w:rsid w:val="001169EA"/>
    <w:rsid w:val="00123BAF"/>
    <w:rsid w:val="0013435B"/>
    <w:rsid w:val="001437FD"/>
    <w:rsid w:val="00156D7A"/>
    <w:rsid w:val="00176E4F"/>
    <w:rsid w:val="001856F5"/>
    <w:rsid w:val="001930D0"/>
    <w:rsid w:val="001B364B"/>
    <w:rsid w:val="001D60D0"/>
    <w:rsid w:val="001F40B2"/>
    <w:rsid w:val="002246FB"/>
    <w:rsid w:val="00251B2D"/>
    <w:rsid w:val="00283F81"/>
    <w:rsid w:val="002C5215"/>
    <w:rsid w:val="002E09EF"/>
    <w:rsid w:val="003244BA"/>
    <w:rsid w:val="00332578"/>
    <w:rsid w:val="003512C6"/>
    <w:rsid w:val="0036584E"/>
    <w:rsid w:val="00373F95"/>
    <w:rsid w:val="003839D0"/>
    <w:rsid w:val="00390370"/>
    <w:rsid w:val="003A6D3A"/>
    <w:rsid w:val="003B3423"/>
    <w:rsid w:val="003B6C3C"/>
    <w:rsid w:val="003F1C2F"/>
    <w:rsid w:val="00401C66"/>
    <w:rsid w:val="0046098D"/>
    <w:rsid w:val="004649A5"/>
    <w:rsid w:val="00490497"/>
    <w:rsid w:val="004C2900"/>
    <w:rsid w:val="004C3899"/>
    <w:rsid w:val="004C44E8"/>
    <w:rsid w:val="004C57AE"/>
    <w:rsid w:val="005107FC"/>
    <w:rsid w:val="00595670"/>
    <w:rsid w:val="005B3A3A"/>
    <w:rsid w:val="005D36F2"/>
    <w:rsid w:val="005F3A16"/>
    <w:rsid w:val="005F7358"/>
    <w:rsid w:val="00651831"/>
    <w:rsid w:val="00660C41"/>
    <w:rsid w:val="00675E11"/>
    <w:rsid w:val="00687EB7"/>
    <w:rsid w:val="006966A8"/>
    <w:rsid w:val="006A233F"/>
    <w:rsid w:val="006D0E33"/>
    <w:rsid w:val="006F039A"/>
    <w:rsid w:val="0070056C"/>
    <w:rsid w:val="0071038B"/>
    <w:rsid w:val="0071041D"/>
    <w:rsid w:val="007172ED"/>
    <w:rsid w:val="00743808"/>
    <w:rsid w:val="00763973"/>
    <w:rsid w:val="007769CD"/>
    <w:rsid w:val="00780285"/>
    <w:rsid w:val="0078118F"/>
    <w:rsid w:val="007D0496"/>
    <w:rsid w:val="0080506E"/>
    <w:rsid w:val="00805DC4"/>
    <w:rsid w:val="00812DB5"/>
    <w:rsid w:val="00816C83"/>
    <w:rsid w:val="00834108"/>
    <w:rsid w:val="00860E5B"/>
    <w:rsid w:val="008762A8"/>
    <w:rsid w:val="008827B5"/>
    <w:rsid w:val="0089515C"/>
    <w:rsid w:val="008B4774"/>
    <w:rsid w:val="008C3829"/>
    <w:rsid w:val="008C6E99"/>
    <w:rsid w:val="008D279F"/>
    <w:rsid w:val="008E1BA9"/>
    <w:rsid w:val="008E4CEF"/>
    <w:rsid w:val="00942ED0"/>
    <w:rsid w:val="0094666C"/>
    <w:rsid w:val="00961842"/>
    <w:rsid w:val="0096293A"/>
    <w:rsid w:val="00976F3C"/>
    <w:rsid w:val="00993BB4"/>
    <w:rsid w:val="009A7E94"/>
    <w:rsid w:val="009B3C4A"/>
    <w:rsid w:val="009C7E48"/>
    <w:rsid w:val="009D21D3"/>
    <w:rsid w:val="009F43F7"/>
    <w:rsid w:val="00A13C08"/>
    <w:rsid w:val="00A20D43"/>
    <w:rsid w:val="00A26738"/>
    <w:rsid w:val="00A43913"/>
    <w:rsid w:val="00A45E7E"/>
    <w:rsid w:val="00A511DD"/>
    <w:rsid w:val="00A847D1"/>
    <w:rsid w:val="00A85AAA"/>
    <w:rsid w:val="00AC1866"/>
    <w:rsid w:val="00AD31F1"/>
    <w:rsid w:val="00AE0487"/>
    <w:rsid w:val="00AE5E65"/>
    <w:rsid w:val="00AE6BB7"/>
    <w:rsid w:val="00AE7C4F"/>
    <w:rsid w:val="00AF26AD"/>
    <w:rsid w:val="00AF42AC"/>
    <w:rsid w:val="00B21BAB"/>
    <w:rsid w:val="00B318E7"/>
    <w:rsid w:val="00B358E4"/>
    <w:rsid w:val="00B525A3"/>
    <w:rsid w:val="00B616F5"/>
    <w:rsid w:val="00B63DCC"/>
    <w:rsid w:val="00B70E6B"/>
    <w:rsid w:val="00B77291"/>
    <w:rsid w:val="00B9208F"/>
    <w:rsid w:val="00B97DF2"/>
    <w:rsid w:val="00C40EBA"/>
    <w:rsid w:val="00C52CE6"/>
    <w:rsid w:val="00C82478"/>
    <w:rsid w:val="00C93658"/>
    <w:rsid w:val="00CB740B"/>
    <w:rsid w:val="00CC252F"/>
    <w:rsid w:val="00D242F0"/>
    <w:rsid w:val="00D4419C"/>
    <w:rsid w:val="00D55940"/>
    <w:rsid w:val="00D907DB"/>
    <w:rsid w:val="00DA69C5"/>
    <w:rsid w:val="00DC1FFA"/>
    <w:rsid w:val="00DD4407"/>
    <w:rsid w:val="00DF522B"/>
    <w:rsid w:val="00E07F4D"/>
    <w:rsid w:val="00E1465F"/>
    <w:rsid w:val="00E2025E"/>
    <w:rsid w:val="00E405B5"/>
    <w:rsid w:val="00E44909"/>
    <w:rsid w:val="00E45273"/>
    <w:rsid w:val="00E548D6"/>
    <w:rsid w:val="00E637D0"/>
    <w:rsid w:val="00E739B3"/>
    <w:rsid w:val="00E83E40"/>
    <w:rsid w:val="00F36F7C"/>
    <w:rsid w:val="00F5171E"/>
    <w:rsid w:val="00F60CB2"/>
    <w:rsid w:val="00F71D3D"/>
    <w:rsid w:val="00F71FBF"/>
    <w:rsid w:val="00F72FB2"/>
    <w:rsid w:val="00F86527"/>
    <w:rsid w:val="00F93B6B"/>
    <w:rsid w:val="00FA15AE"/>
    <w:rsid w:val="00FB016F"/>
    <w:rsid w:val="00FC13F5"/>
    <w:rsid w:val="00FD0AF3"/>
    <w:rsid w:val="00FD4331"/>
    <w:rsid w:val="00FE4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C3E59-19A7-46EE-A1C0-FC3BE588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039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37D0"/>
    <w:rPr>
      <w:color w:val="0563C1" w:themeColor="hyperlink"/>
      <w:u w:val="single"/>
    </w:rPr>
  </w:style>
  <w:style w:type="paragraph" w:styleId="a4">
    <w:name w:val="Normal (Web)"/>
    <w:basedOn w:val="a"/>
    <w:uiPriority w:val="99"/>
    <w:unhideWhenUsed/>
    <w:rsid w:val="00961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961842"/>
    <w:rPr>
      <w:i/>
      <w:iCs/>
    </w:rPr>
  </w:style>
  <w:style w:type="paragraph" w:styleId="a6">
    <w:name w:val="List Paragraph"/>
    <w:basedOn w:val="a"/>
    <w:uiPriority w:val="34"/>
    <w:qFormat/>
    <w:rsid w:val="00251B2D"/>
    <w:pPr>
      <w:ind w:left="720"/>
      <w:contextualSpacing/>
    </w:pPr>
  </w:style>
  <w:style w:type="character" w:styleId="a7">
    <w:name w:val="FollowedHyperlink"/>
    <w:basedOn w:val="a0"/>
    <w:uiPriority w:val="99"/>
    <w:semiHidden/>
    <w:unhideWhenUsed/>
    <w:rsid w:val="008C3829"/>
    <w:rPr>
      <w:color w:val="954F72" w:themeColor="followedHyperlink"/>
      <w:u w:val="single"/>
    </w:rPr>
  </w:style>
  <w:style w:type="character" w:styleId="a8">
    <w:name w:val="annotation reference"/>
    <w:basedOn w:val="a0"/>
    <w:uiPriority w:val="99"/>
    <w:semiHidden/>
    <w:unhideWhenUsed/>
    <w:rsid w:val="00176E4F"/>
    <w:rPr>
      <w:sz w:val="16"/>
      <w:szCs w:val="16"/>
    </w:rPr>
  </w:style>
  <w:style w:type="paragraph" w:styleId="a9">
    <w:name w:val="annotation text"/>
    <w:basedOn w:val="a"/>
    <w:link w:val="aa"/>
    <w:uiPriority w:val="99"/>
    <w:semiHidden/>
    <w:unhideWhenUsed/>
    <w:rsid w:val="00176E4F"/>
    <w:pPr>
      <w:spacing w:line="240" w:lineRule="auto"/>
    </w:pPr>
    <w:rPr>
      <w:sz w:val="20"/>
      <w:szCs w:val="20"/>
    </w:rPr>
  </w:style>
  <w:style w:type="character" w:customStyle="1" w:styleId="aa">
    <w:name w:val="Текст примечания Знак"/>
    <w:basedOn w:val="a0"/>
    <w:link w:val="a9"/>
    <w:uiPriority w:val="99"/>
    <w:semiHidden/>
    <w:rsid w:val="00176E4F"/>
    <w:rPr>
      <w:sz w:val="20"/>
      <w:szCs w:val="20"/>
    </w:rPr>
  </w:style>
  <w:style w:type="paragraph" w:styleId="ab">
    <w:name w:val="annotation subject"/>
    <w:basedOn w:val="a9"/>
    <w:next w:val="a9"/>
    <w:link w:val="ac"/>
    <w:uiPriority w:val="99"/>
    <w:semiHidden/>
    <w:unhideWhenUsed/>
    <w:rsid w:val="00176E4F"/>
    <w:rPr>
      <w:b/>
      <w:bCs/>
    </w:rPr>
  </w:style>
  <w:style w:type="character" w:customStyle="1" w:styleId="ac">
    <w:name w:val="Тема примечания Знак"/>
    <w:basedOn w:val="aa"/>
    <w:link w:val="ab"/>
    <w:uiPriority w:val="99"/>
    <w:semiHidden/>
    <w:rsid w:val="00176E4F"/>
    <w:rPr>
      <w:b/>
      <w:bCs/>
      <w:sz w:val="20"/>
      <w:szCs w:val="20"/>
    </w:rPr>
  </w:style>
  <w:style w:type="paragraph" w:styleId="ad">
    <w:name w:val="Balloon Text"/>
    <w:basedOn w:val="a"/>
    <w:link w:val="ae"/>
    <w:uiPriority w:val="99"/>
    <w:semiHidden/>
    <w:unhideWhenUsed/>
    <w:rsid w:val="00176E4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6E4F"/>
    <w:rPr>
      <w:rFonts w:ascii="Segoe UI" w:hAnsi="Segoe UI" w:cs="Segoe UI"/>
      <w:sz w:val="18"/>
      <w:szCs w:val="18"/>
    </w:rPr>
  </w:style>
  <w:style w:type="paragraph" w:styleId="af">
    <w:name w:val="endnote text"/>
    <w:basedOn w:val="a"/>
    <w:link w:val="af0"/>
    <w:uiPriority w:val="99"/>
    <w:semiHidden/>
    <w:unhideWhenUsed/>
    <w:rsid w:val="0070056C"/>
    <w:pPr>
      <w:spacing w:after="0" w:line="240" w:lineRule="auto"/>
    </w:pPr>
    <w:rPr>
      <w:sz w:val="20"/>
      <w:szCs w:val="20"/>
    </w:rPr>
  </w:style>
  <w:style w:type="character" w:customStyle="1" w:styleId="af0">
    <w:name w:val="Текст концевой сноски Знак"/>
    <w:basedOn w:val="a0"/>
    <w:link w:val="af"/>
    <w:uiPriority w:val="99"/>
    <w:semiHidden/>
    <w:rsid w:val="0070056C"/>
    <w:rPr>
      <w:sz w:val="20"/>
      <w:szCs w:val="20"/>
    </w:rPr>
  </w:style>
  <w:style w:type="character" w:styleId="af1">
    <w:name w:val="endnote reference"/>
    <w:basedOn w:val="a0"/>
    <w:uiPriority w:val="99"/>
    <w:semiHidden/>
    <w:unhideWhenUsed/>
    <w:rsid w:val="0070056C"/>
    <w:rPr>
      <w:vertAlign w:val="superscript"/>
    </w:rPr>
  </w:style>
  <w:style w:type="paragraph" w:styleId="af2">
    <w:name w:val="footnote text"/>
    <w:basedOn w:val="a"/>
    <w:link w:val="af3"/>
    <w:uiPriority w:val="99"/>
    <w:semiHidden/>
    <w:unhideWhenUsed/>
    <w:rsid w:val="00660C41"/>
    <w:pPr>
      <w:spacing w:after="0" w:line="240" w:lineRule="auto"/>
    </w:pPr>
    <w:rPr>
      <w:sz w:val="20"/>
      <w:szCs w:val="20"/>
    </w:rPr>
  </w:style>
  <w:style w:type="character" w:customStyle="1" w:styleId="af3">
    <w:name w:val="Текст сноски Знак"/>
    <w:basedOn w:val="a0"/>
    <w:link w:val="af2"/>
    <w:uiPriority w:val="99"/>
    <w:semiHidden/>
    <w:rsid w:val="00660C41"/>
    <w:rPr>
      <w:sz w:val="20"/>
      <w:szCs w:val="20"/>
    </w:rPr>
  </w:style>
  <w:style w:type="character" w:styleId="af4">
    <w:name w:val="footnote reference"/>
    <w:basedOn w:val="a0"/>
    <w:uiPriority w:val="99"/>
    <w:semiHidden/>
    <w:unhideWhenUsed/>
    <w:rsid w:val="00660C41"/>
    <w:rPr>
      <w:vertAlign w:val="superscript"/>
    </w:rPr>
  </w:style>
  <w:style w:type="table" w:styleId="af5">
    <w:name w:val="Table Grid"/>
    <w:basedOn w:val="a1"/>
    <w:uiPriority w:val="39"/>
    <w:rsid w:val="00A4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71041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71041D"/>
  </w:style>
  <w:style w:type="paragraph" w:styleId="af8">
    <w:name w:val="footer"/>
    <w:basedOn w:val="a"/>
    <w:link w:val="af9"/>
    <w:uiPriority w:val="99"/>
    <w:unhideWhenUsed/>
    <w:rsid w:val="0071041D"/>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71041D"/>
  </w:style>
  <w:style w:type="character" w:customStyle="1" w:styleId="10">
    <w:name w:val="Заголовок 1 Знак"/>
    <w:basedOn w:val="a0"/>
    <w:link w:val="1"/>
    <w:uiPriority w:val="9"/>
    <w:rsid w:val="006F039A"/>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381905">
      <w:bodyDiv w:val="1"/>
      <w:marLeft w:val="0"/>
      <w:marRight w:val="0"/>
      <w:marTop w:val="0"/>
      <w:marBottom w:val="0"/>
      <w:divBdr>
        <w:top w:val="none" w:sz="0" w:space="0" w:color="auto"/>
        <w:left w:val="none" w:sz="0" w:space="0" w:color="auto"/>
        <w:bottom w:val="none" w:sz="0" w:space="0" w:color="auto"/>
        <w:right w:val="none" w:sz="0" w:space="0" w:color="auto"/>
      </w:divBdr>
    </w:div>
    <w:div w:id="181929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CD829-5652-4F67-840C-9D21F51EB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4310</Words>
  <Characters>24573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16</cp:revision>
  <cp:lastPrinted>2019-02-01T06:44:00Z</cp:lastPrinted>
  <dcterms:created xsi:type="dcterms:W3CDTF">2021-06-29T11:39:00Z</dcterms:created>
  <dcterms:modified xsi:type="dcterms:W3CDTF">2021-07-22T07:31:00Z</dcterms:modified>
</cp:coreProperties>
</file>